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60562" w:rsidRDefault="00360562">
      <w:pPr>
        <w:spacing w:after="0" w:line="240" w:lineRule="auto"/>
        <w:rPr>
          <w:sz w:val="24"/>
          <w:szCs w:val="24"/>
        </w:rPr>
      </w:pPr>
      <w:bookmarkStart w:id="0" w:name="_heading=h.gjdgxs" w:colFirst="0" w:colLast="0"/>
      <w:bookmarkEnd w:id="0"/>
    </w:p>
    <w:p w14:paraId="00000002" w14:textId="77777777" w:rsidR="00360562" w:rsidRDefault="00000000">
      <w:pPr>
        <w:spacing w:after="0" w:line="240" w:lineRule="auto"/>
        <w:rPr>
          <w:sz w:val="24"/>
          <w:szCs w:val="24"/>
        </w:rPr>
      </w:pPr>
      <w:bookmarkStart w:id="1" w:name="_heading=h.30j0zll" w:colFirst="0" w:colLast="0"/>
      <w:bookmarkEnd w:id="1"/>
      <w:r>
        <w:rPr>
          <w:noProof/>
        </w:rPr>
        <w:drawing>
          <wp:anchor distT="0" distB="0" distL="0" distR="0" simplePos="0" relativeHeight="251658240" behindDoc="1" locked="0" layoutInCell="1" hidden="0" allowOverlap="1" wp14:anchorId="03293E5A" wp14:editId="6049BC3D">
            <wp:simplePos x="0" y="0"/>
            <wp:positionH relativeFrom="column">
              <wp:posOffset>-899793</wp:posOffset>
            </wp:positionH>
            <wp:positionV relativeFrom="paragraph">
              <wp:posOffset>-1128393</wp:posOffset>
            </wp:positionV>
            <wp:extent cx="7556500" cy="2797871"/>
            <wp:effectExtent l="0" t="0" r="0" b="0"/>
            <wp:wrapNone/>
            <wp:docPr id="3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7556500" cy="279787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7C75D30" wp14:editId="064EA992">
            <wp:simplePos x="0" y="0"/>
            <wp:positionH relativeFrom="column">
              <wp:posOffset>986155</wp:posOffset>
            </wp:positionH>
            <wp:positionV relativeFrom="paragraph">
              <wp:posOffset>0</wp:posOffset>
            </wp:positionV>
            <wp:extent cx="3788410" cy="1918335"/>
            <wp:effectExtent l="0" t="0" r="0" b="0"/>
            <wp:wrapSquare wrapText="bothSides" distT="0" distB="0" distL="114300" distR="114300"/>
            <wp:docPr id="37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a:stretch>
                      <a:fillRect/>
                    </a:stretch>
                  </pic:blipFill>
                  <pic:spPr>
                    <a:xfrm>
                      <a:off x="0" y="0"/>
                      <a:ext cx="3788410" cy="1918335"/>
                    </a:xfrm>
                    <a:prstGeom prst="rect">
                      <a:avLst/>
                    </a:prstGeom>
                    <a:ln/>
                  </pic:spPr>
                </pic:pic>
              </a:graphicData>
            </a:graphic>
          </wp:anchor>
        </w:drawing>
      </w:r>
    </w:p>
    <w:p w14:paraId="00000003" w14:textId="77777777" w:rsidR="00360562" w:rsidRDefault="00000000">
      <w:pPr>
        <w:widowControl w:val="0"/>
        <w:pBdr>
          <w:top w:val="nil"/>
          <w:left w:val="nil"/>
          <w:bottom w:val="nil"/>
          <w:right w:val="nil"/>
          <w:between w:val="nil"/>
        </w:pBdr>
        <w:spacing w:after="120" w:line="240" w:lineRule="auto"/>
        <w:jc w:val="center"/>
        <w:rPr>
          <w:b/>
          <w:color w:val="000000"/>
          <w:sz w:val="56"/>
          <w:szCs w:val="56"/>
        </w:rPr>
      </w:pPr>
      <w:r>
        <w:rPr>
          <w:noProof/>
        </w:rPr>
        <w:drawing>
          <wp:anchor distT="0" distB="0" distL="0" distR="0" simplePos="0" relativeHeight="251660288" behindDoc="1" locked="0" layoutInCell="1" hidden="0" allowOverlap="1" wp14:anchorId="12CC032F" wp14:editId="37A2DDF1">
            <wp:simplePos x="0" y="0"/>
            <wp:positionH relativeFrom="column">
              <wp:posOffset>-917573</wp:posOffset>
            </wp:positionH>
            <wp:positionV relativeFrom="paragraph">
              <wp:posOffset>133350</wp:posOffset>
            </wp:positionV>
            <wp:extent cx="7569200" cy="9461500"/>
            <wp:effectExtent l="0" t="0" r="0" b="0"/>
            <wp:wrapNone/>
            <wp:docPr id="34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7569200" cy="9461500"/>
                    </a:xfrm>
                    <a:prstGeom prst="rect">
                      <a:avLst/>
                    </a:prstGeom>
                    <a:ln/>
                  </pic:spPr>
                </pic:pic>
              </a:graphicData>
            </a:graphic>
          </wp:anchor>
        </w:drawing>
      </w:r>
    </w:p>
    <w:p w14:paraId="00000004" w14:textId="77777777" w:rsidR="00360562" w:rsidRDefault="00360562">
      <w:pPr>
        <w:widowControl w:val="0"/>
        <w:pBdr>
          <w:top w:val="nil"/>
          <w:left w:val="nil"/>
          <w:bottom w:val="nil"/>
          <w:right w:val="nil"/>
          <w:between w:val="nil"/>
        </w:pBdr>
        <w:spacing w:after="120" w:line="240" w:lineRule="auto"/>
        <w:jc w:val="center"/>
        <w:rPr>
          <w:b/>
          <w:color w:val="000000"/>
          <w:sz w:val="56"/>
          <w:szCs w:val="56"/>
        </w:rPr>
      </w:pPr>
    </w:p>
    <w:p w14:paraId="00000005" w14:textId="77777777" w:rsidR="00360562" w:rsidRDefault="00360562">
      <w:pPr>
        <w:widowControl w:val="0"/>
        <w:pBdr>
          <w:top w:val="nil"/>
          <w:left w:val="nil"/>
          <w:bottom w:val="nil"/>
          <w:right w:val="nil"/>
          <w:between w:val="nil"/>
        </w:pBdr>
        <w:spacing w:after="120" w:line="240" w:lineRule="auto"/>
        <w:jc w:val="center"/>
        <w:rPr>
          <w:b/>
          <w:color w:val="000000"/>
          <w:sz w:val="56"/>
          <w:szCs w:val="56"/>
        </w:rPr>
      </w:pPr>
    </w:p>
    <w:p w14:paraId="00000006" w14:textId="77777777" w:rsidR="00360562" w:rsidRDefault="00360562">
      <w:pPr>
        <w:widowControl w:val="0"/>
        <w:pBdr>
          <w:top w:val="nil"/>
          <w:left w:val="nil"/>
          <w:bottom w:val="nil"/>
          <w:right w:val="nil"/>
          <w:between w:val="nil"/>
        </w:pBdr>
        <w:spacing w:after="120" w:line="240" w:lineRule="auto"/>
        <w:rPr>
          <w:b/>
          <w:color w:val="000000"/>
          <w:sz w:val="56"/>
          <w:szCs w:val="56"/>
        </w:rPr>
      </w:pPr>
    </w:p>
    <w:p w14:paraId="00000007" w14:textId="77777777" w:rsidR="00360562" w:rsidRDefault="00360562">
      <w:pPr>
        <w:widowControl w:val="0"/>
        <w:pBdr>
          <w:top w:val="nil"/>
          <w:left w:val="nil"/>
          <w:bottom w:val="nil"/>
          <w:right w:val="nil"/>
          <w:between w:val="nil"/>
        </w:pBdr>
        <w:spacing w:after="120" w:line="240" w:lineRule="auto"/>
        <w:rPr>
          <w:b/>
          <w:color w:val="000000"/>
          <w:sz w:val="56"/>
          <w:szCs w:val="56"/>
        </w:rPr>
      </w:pPr>
    </w:p>
    <w:p w14:paraId="00000008" w14:textId="77777777" w:rsidR="00360562" w:rsidRDefault="00000000">
      <w:pPr>
        <w:keepNext/>
        <w:widowControl w:val="0"/>
        <w:pBdr>
          <w:top w:val="nil"/>
          <w:left w:val="nil"/>
          <w:bottom w:val="nil"/>
          <w:right w:val="nil"/>
          <w:between w:val="nil"/>
        </w:pBdr>
        <w:spacing w:before="240" w:after="120" w:line="240" w:lineRule="auto"/>
        <w:jc w:val="center"/>
        <w:rPr>
          <w:rFonts w:ascii="Kankin" w:eastAsia="Kankin" w:hAnsi="Kankin" w:cs="Kankin"/>
          <w:color w:val="000000"/>
          <w:sz w:val="80"/>
          <w:szCs w:val="80"/>
        </w:rPr>
      </w:pPr>
      <w:r>
        <w:rPr>
          <w:rFonts w:ascii="Kankin" w:eastAsia="Kankin" w:hAnsi="Kankin" w:cs="Kankin"/>
          <w:color w:val="000000"/>
          <w:sz w:val="80"/>
          <w:szCs w:val="80"/>
        </w:rPr>
        <w:t>VERKSAMHETSBERÄTTELSE</w:t>
      </w:r>
    </w:p>
    <w:p w14:paraId="00000009" w14:textId="77777777" w:rsidR="00360562" w:rsidRDefault="00000000">
      <w:pPr>
        <w:keepNext/>
        <w:widowControl w:val="0"/>
        <w:pBdr>
          <w:top w:val="nil"/>
          <w:left w:val="nil"/>
          <w:bottom w:val="nil"/>
          <w:right w:val="nil"/>
          <w:between w:val="nil"/>
        </w:pBdr>
        <w:spacing w:before="240" w:after="120" w:line="240" w:lineRule="auto"/>
        <w:jc w:val="center"/>
        <w:rPr>
          <w:rFonts w:ascii="Tahoma" w:eastAsia="Tahoma" w:hAnsi="Tahoma" w:cs="Tahoma"/>
          <w:color w:val="FFFFFF"/>
          <w:sz w:val="100"/>
          <w:szCs w:val="100"/>
        </w:rPr>
      </w:pPr>
      <w:r>
        <w:rPr>
          <w:rFonts w:ascii="Kankin" w:eastAsia="Kankin" w:hAnsi="Kankin" w:cs="Kankin"/>
          <w:color w:val="000000"/>
          <w:sz w:val="80"/>
          <w:szCs w:val="80"/>
        </w:rPr>
        <w:t>202</w:t>
      </w:r>
      <w:r>
        <w:rPr>
          <w:rFonts w:ascii="Kankin" w:eastAsia="Kankin" w:hAnsi="Kankin" w:cs="Kankin"/>
          <w:sz w:val="80"/>
          <w:szCs w:val="80"/>
        </w:rPr>
        <w:t>2</w:t>
      </w:r>
    </w:p>
    <w:p w14:paraId="0000000A" w14:textId="77777777" w:rsidR="00360562" w:rsidRDefault="00360562">
      <w:pPr>
        <w:widowControl w:val="0"/>
        <w:pBdr>
          <w:top w:val="nil"/>
          <w:left w:val="nil"/>
          <w:bottom w:val="nil"/>
          <w:right w:val="nil"/>
          <w:between w:val="nil"/>
        </w:pBdr>
        <w:spacing w:after="120" w:line="240" w:lineRule="auto"/>
        <w:jc w:val="center"/>
        <w:rPr>
          <w:rFonts w:ascii="Palatino Linotype" w:eastAsia="Palatino Linotype" w:hAnsi="Palatino Linotype" w:cs="Palatino Linotype"/>
          <w:color w:val="000000"/>
          <w:sz w:val="24"/>
          <w:szCs w:val="24"/>
        </w:rPr>
      </w:pPr>
    </w:p>
    <w:p w14:paraId="0000000B" w14:textId="77777777" w:rsidR="00360562" w:rsidRDefault="00000000">
      <w:pPr>
        <w:rPr>
          <w:b/>
          <w:sz w:val="48"/>
          <w:szCs w:val="48"/>
        </w:rPr>
      </w:pPr>
      <w:r>
        <w:br w:type="page"/>
      </w:r>
    </w:p>
    <w:sdt>
      <w:sdtPr>
        <w:id w:val="743992310"/>
        <w:docPartObj>
          <w:docPartGallery w:val="Table of Contents"/>
          <w:docPartUnique/>
        </w:docPartObj>
      </w:sdtPr>
      <w:sdtEndPr>
        <w:rPr>
          <w:rFonts w:ascii="Calibri" w:eastAsia="Calibri" w:hAnsi="Calibri" w:cs="Calibri"/>
          <w:caps w:val="0"/>
          <w:color w:val="auto"/>
          <w:sz w:val="22"/>
          <w:szCs w:val="22"/>
        </w:rPr>
      </w:sdtEndPr>
      <w:sdtContent>
        <w:p w14:paraId="3CFBAD2F" w14:textId="1ABE6B6E" w:rsidR="00BC6F2A" w:rsidRPr="00BC6F2A" w:rsidRDefault="00BC6F2A">
          <w:pPr>
            <w:pStyle w:val="Innehllsfrteckningsrubrik"/>
            <w:rPr>
              <w:rFonts w:ascii="Kankin" w:hAnsi="Kankin"/>
              <w:color w:val="000000" w:themeColor="text1"/>
            </w:rPr>
          </w:pPr>
          <w:r w:rsidRPr="00BC6F2A">
            <w:rPr>
              <w:rFonts w:ascii="Kankin" w:hAnsi="Kankin"/>
              <w:color w:val="000000" w:themeColor="text1"/>
            </w:rPr>
            <w:t>Innehållsförteckning</w:t>
          </w:r>
        </w:p>
        <w:p w14:paraId="2A22D517" w14:textId="6B783357" w:rsidR="00BC6F2A" w:rsidRDefault="00BC6F2A">
          <w:pPr>
            <w:pStyle w:val="Innehll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29770474" w:history="1">
            <w:r w:rsidRPr="00722252">
              <w:rPr>
                <w:rStyle w:val="Hyperlnk"/>
              </w:rPr>
              <w:t>SAMMANFATTNING</w:t>
            </w:r>
            <w:r>
              <w:rPr>
                <w:webHidden/>
              </w:rPr>
              <w:tab/>
            </w:r>
            <w:r>
              <w:rPr>
                <w:webHidden/>
              </w:rPr>
              <w:fldChar w:fldCharType="begin"/>
            </w:r>
            <w:r>
              <w:rPr>
                <w:webHidden/>
              </w:rPr>
              <w:instrText xml:space="preserve"> PAGEREF _Toc129770474 \h </w:instrText>
            </w:r>
            <w:r>
              <w:rPr>
                <w:webHidden/>
              </w:rPr>
            </w:r>
            <w:r>
              <w:rPr>
                <w:webHidden/>
              </w:rPr>
              <w:fldChar w:fldCharType="separate"/>
            </w:r>
            <w:r>
              <w:rPr>
                <w:webHidden/>
              </w:rPr>
              <w:t>4</w:t>
            </w:r>
            <w:r>
              <w:rPr>
                <w:webHidden/>
              </w:rPr>
              <w:fldChar w:fldCharType="end"/>
            </w:r>
          </w:hyperlink>
        </w:p>
        <w:p w14:paraId="15559585" w14:textId="43112369" w:rsidR="00BC6F2A" w:rsidRDefault="00BC6F2A">
          <w:pPr>
            <w:pStyle w:val="Innehll1"/>
            <w:rPr>
              <w:rFonts w:asciiTheme="minorHAnsi" w:eastAsiaTheme="minorEastAsia" w:hAnsiTheme="minorHAnsi" w:cstheme="minorBidi"/>
              <w:sz w:val="22"/>
              <w:szCs w:val="22"/>
            </w:rPr>
          </w:pPr>
          <w:hyperlink w:anchor="_Toc129770475" w:history="1">
            <w:r w:rsidRPr="00722252">
              <w:rPr>
                <w:rStyle w:val="Hyperlnk"/>
              </w:rPr>
              <w:t>BAKGRUND</w:t>
            </w:r>
            <w:r>
              <w:rPr>
                <w:webHidden/>
              </w:rPr>
              <w:tab/>
            </w:r>
            <w:r>
              <w:rPr>
                <w:webHidden/>
              </w:rPr>
              <w:fldChar w:fldCharType="begin"/>
            </w:r>
            <w:r>
              <w:rPr>
                <w:webHidden/>
              </w:rPr>
              <w:instrText xml:space="preserve"> PAGEREF _Toc129770475 \h </w:instrText>
            </w:r>
            <w:r>
              <w:rPr>
                <w:webHidden/>
              </w:rPr>
            </w:r>
            <w:r>
              <w:rPr>
                <w:webHidden/>
              </w:rPr>
              <w:fldChar w:fldCharType="separate"/>
            </w:r>
            <w:r>
              <w:rPr>
                <w:webHidden/>
              </w:rPr>
              <w:t>5</w:t>
            </w:r>
            <w:r>
              <w:rPr>
                <w:webHidden/>
              </w:rPr>
              <w:fldChar w:fldCharType="end"/>
            </w:r>
          </w:hyperlink>
        </w:p>
        <w:p w14:paraId="0F55D1B5" w14:textId="1C800DEE" w:rsidR="00BC6F2A" w:rsidRDefault="00BC6F2A">
          <w:pPr>
            <w:pStyle w:val="Innehll2"/>
            <w:rPr>
              <w:rFonts w:asciiTheme="minorHAnsi" w:hAnsiTheme="minorHAnsi" w:cstheme="minorBidi"/>
            </w:rPr>
          </w:pPr>
          <w:hyperlink w:anchor="_Toc129770476" w:history="1">
            <w:r w:rsidRPr="00722252">
              <w:rPr>
                <w:rStyle w:val="Hyperlnk"/>
                <w:rFonts w:eastAsia="Kankin"/>
              </w:rPr>
              <w:t>PANDEMINS EFFEKTER PÅ VERKSAMHETEN</w:t>
            </w:r>
            <w:r>
              <w:rPr>
                <w:webHidden/>
              </w:rPr>
              <w:tab/>
            </w:r>
            <w:r>
              <w:rPr>
                <w:webHidden/>
              </w:rPr>
              <w:fldChar w:fldCharType="begin"/>
            </w:r>
            <w:r>
              <w:rPr>
                <w:webHidden/>
              </w:rPr>
              <w:instrText xml:space="preserve"> PAGEREF _Toc129770476 \h </w:instrText>
            </w:r>
            <w:r>
              <w:rPr>
                <w:webHidden/>
              </w:rPr>
            </w:r>
            <w:r>
              <w:rPr>
                <w:webHidden/>
              </w:rPr>
              <w:fldChar w:fldCharType="separate"/>
            </w:r>
            <w:r>
              <w:rPr>
                <w:webHidden/>
              </w:rPr>
              <w:t>5</w:t>
            </w:r>
            <w:r>
              <w:rPr>
                <w:webHidden/>
              </w:rPr>
              <w:fldChar w:fldCharType="end"/>
            </w:r>
          </w:hyperlink>
        </w:p>
        <w:p w14:paraId="6A5ABDAE" w14:textId="4B820F82" w:rsidR="00BC6F2A" w:rsidRDefault="00BC6F2A">
          <w:pPr>
            <w:pStyle w:val="Innehll2"/>
            <w:rPr>
              <w:rFonts w:asciiTheme="minorHAnsi" w:hAnsiTheme="minorHAnsi" w:cstheme="minorBidi"/>
            </w:rPr>
          </w:pPr>
          <w:hyperlink w:anchor="_Toc129770477" w:history="1">
            <w:r w:rsidRPr="00722252">
              <w:rPr>
                <w:rStyle w:val="Hyperlnk"/>
                <w:rFonts w:eastAsia="Kankin"/>
              </w:rPr>
              <w:t>MEDLEMMAR</w:t>
            </w:r>
            <w:r>
              <w:rPr>
                <w:webHidden/>
              </w:rPr>
              <w:tab/>
            </w:r>
            <w:r>
              <w:rPr>
                <w:webHidden/>
              </w:rPr>
              <w:fldChar w:fldCharType="begin"/>
            </w:r>
            <w:r>
              <w:rPr>
                <w:webHidden/>
              </w:rPr>
              <w:instrText xml:space="preserve"> PAGEREF _Toc129770477 \h </w:instrText>
            </w:r>
            <w:r>
              <w:rPr>
                <w:webHidden/>
              </w:rPr>
            </w:r>
            <w:r>
              <w:rPr>
                <w:webHidden/>
              </w:rPr>
              <w:fldChar w:fldCharType="separate"/>
            </w:r>
            <w:r>
              <w:rPr>
                <w:webHidden/>
              </w:rPr>
              <w:t>5</w:t>
            </w:r>
            <w:r>
              <w:rPr>
                <w:webHidden/>
              </w:rPr>
              <w:fldChar w:fldCharType="end"/>
            </w:r>
          </w:hyperlink>
        </w:p>
        <w:p w14:paraId="362BAD81" w14:textId="41B404D0" w:rsidR="00BC6F2A" w:rsidRDefault="00BC6F2A">
          <w:pPr>
            <w:pStyle w:val="Innehll2"/>
            <w:rPr>
              <w:rFonts w:asciiTheme="minorHAnsi" w:hAnsiTheme="minorHAnsi" w:cstheme="minorBidi"/>
            </w:rPr>
          </w:pPr>
          <w:hyperlink w:anchor="_Toc129770478" w:history="1">
            <w:r w:rsidRPr="00722252">
              <w:rPr>
                <w:rStyle w:val="Hyperlnk"/>
                <w:rFonts w:eastAsia="Kankin"/>
              </w:rPr>
              <w:t>STYRELSEVERKSAMHET</w:t>
            </w:r>
            <w:r>
              <w:rPr>
                <w:webHidden/>
              </w:rPr>
              <w:tab/>
            </w:r>
            <w:r>
              <w:rPr>
                <w:webHidden/>
              </w:rPr>
              <w:fldChar w:fldCharType="begin"/>
            </w:r>
            <w:r>
              <w:rPr>
                <w:webHidden/>
              </w:rPr>
              <w:instrText xml:space="preserve"> PAGEREF _Toc129770478 \h </w:instrText>
            </w:r>
            <w:r>
              <w:rPr>
                <w:webHidden/>
              </w:rPr>
            </w:r>
            <w:r>
              <w:rPr>
                <w:webHidden/>
              </w:rPr>
              <w:fldChar w:fldCharType="separate"/>
            </w:r>
            <w:r>
              <w:rPr>
                <w:webHidden/>
              </w:rPr>
              <w:t>5</w:t>
            </w:r>
            <w:r>
              <w:rPr>
                <w:webHidden/>
              </w:rPr>
              <w:fldChar w:fldCharType="end"/>
            </w:r>
          </w:hyperlink>
        </w:p>
        <w:p w14:paraId="44ABF9EA" w14:textId="7CE0ED8D" w:rsidR="00BC6F2A" w:rsidRDefault="00BC6F2A">
          <w:pPr>
            <w:pStyle w:val="Innehll3"/>
            <w:tabs>
              <w:tab w:val="right" w:leader="dot" w:pos="9062"/>
            </w:tabs>
            <w:rPr>
              <w:rFonts w:asciiTheme="minorHAnsi" w:hAnsiTheme="minorHAnsi" w:cstheme="minorBidi"/>
              <w:noProof/>
            </w:rPr>
          </w:pPr>
          <w:hyperlink w:anchor="_Toc129770479" w:history="1">
            <w:r w:rsidRPr="00722252">
              <w:rPr>
                <w:rStyle w:val="Hyperlnk"/>
                <w:rFonts w:eastAsia="Kankin"/>
                <w:noProof/>
              </w:rPr>
              <w:t>ÅRSMÖTE</w:t>
            </w:r>
            <w:r>
              <w:rPr>
                <w:noProof/>
                <w:webHidden/>
              </w:rPr>
              <w:tab/>
            </w:r>
            <w:r>
              <w:rPr>
                <w:noProof/>
                <w:webHidden/>
              </w:rPr>
              <w:fldChar w:fldCharType="begin"/>
            </w:r>
            <w:r>
              <w:rPr>
                <w:noProof/>
                <w:webHidden/>
              </w:rPr>
              <w:instrText xml:space="preserve"> PAGEREF _Toc129770479 \h </w:instrText>
            </w:r>
            <w:r>
              <w:rPr>
                <w:noProof/>
                <w:webHidden/>
              </w:rPr>
            </w:r>
            <w:r>
              <w:rPr>
                <w:noProof/>
                <w:webHidden/>
              </w:rPr>
              <w:fldChar w:fldCharType="separate"/>
            </w:r>
            <w:r>
              <w:rPr>
                <w:noProof/>
                <w:webHidden/>
              </w:rPr>
              <w:t>5</w:t>
            </w:r>
            <w:r>
              <w:rPr>
                <w:noProof/>
                <w:webHidden/>
              </w:rPr>
              <w:fldChar w:fldCharType="end"/>
            </w:r>
          </w:hyperlink>
        </w:p>
        <w:p w14:paraId="149F6DDD" w14:textId="7566C011" w:rsidR="00BC6F2A" w:rsidRDefault="00BC6F2A">
          <w:pPr>
            <w:pStyle w:val="Innehll3"/>
            <w:tabs>
              <w:tab w:val="right" w:leader="dot" w:pos="9062"/>
            </w:tabs>
            <w:rPr>
              <w:rFonts w:asciiTheme="minorHAnsi" w:hAnsiTheme="minorHAnsi" w:cstheme="minorBidi"/>
              <w:noProof/>
            </w:rPr>
          </w:pPr>
          <w:hyperlink w:anchor="_Toc129770480" w:history="1">
            <w:r w:rsidRPr="00722252">
              <w:rPr>
                <w:rStyle w:val="Hyperlnk"/>
                <w:rFonts w:eastAsia="Kankin"/>
                <w:noProof/>
              </w:rPr>
              <w:t>STYRELSENS ARBETE UNDER VERKSAMHETSÅRET</w:t>
            </w:r>
            <w:r>
              <w:rPr>
                <w:noProof/>
                <w:webHidden/>
              </w:rPr>
              <w:tab/>
            </w:r>
            <w:r>
              <w:rPr>
                <w:noProof/>
                <w:webHidden/>
              </w:rPr>
              <w:fldChar w:fldCharType="begin"/>
            </w:r>
            <w:r>
              <w:rPr>
                <w:noProof/>
                <w:webHidden/>
              </w:rPr>
              <w:instrText xml:space="preserve"> PAGEREF _Toc129770480 \h </w:instrText>
            </w:r>
            <w:r>
              <w:rPr>
                <w:noProof/>
                <w:webHidden/>
              </w:rPr>
            </w:r>
            <w:r>
              <w:rPr>
                <w:noProof/>
                <w:webHidden/>
              </w:rPr>
              <w:fldChar w:fldCharType="separate"/>
            </w:r>
            <w:r>
              <w:rPr>
                <w:noProof/>
                <w:webHidden/>
              </w:rPr>
              <w:t>6</w:t>
            </w:r>
            <w:r>
              <w:rPr>
                <w:noProof/>
                <w:webHidden/>
              </w:rPr>
              <w:fldChar w:fldCharType="end"/>
            </w:r>
          </w:hyperlink>
        </w:p>
        <w:p w14:paraId="43466152" w14:textId="068EA73B" w:rsidR="00BC6F2A" w:rsidRDefault="00BC6F2A">
          <w:pPr>
            <w:pStyle w:val="Innehll2"/>
            <w:rPr>
              <w:rFonts w:asciiTheme="minorHAnsi" w:hAnsiTheme="minorHAnsi" w:cstheme="minorBidi"/>
            </w:rPr>
          </w:pPr>
          <w:hyperlink w:anchor="_Toc129770481" w:history="1">
            <w:r w:rsidRPr="00722252">
              <w:rPr>
                <w:rStyle w:val="Hyperlnk"/>
              </w:rPr>
              <w:t>EKONOMI</w:t>
            </w:r>
            <w:r>
              <w:rPr>
                <w:webHidden/>
              </w:rPr>
              <w:tab/>
            </w:r>
            <w:r>
              <w:rPr>
                <w:webHidden/>
              </w:rPr>
              <w:fldChar w:fldCharType="begin"/>
            </w:r>
            <w:r>
              <w:rPr>
                <w:webHidden/>
              </w:rPr>
              <w:instrText xml:space="preserve"> PAGEREF _Toc129770481 \h </w:instrText>
            </w:r>
            <w:r>
              <w:rPr>
                <w:webHidden/>
              </w:rPr>
            </w:r>
            <w:r>
              <w:rPr>
                <w:webHidden/>
              </w:rPr>
              <w:fldChar w:fldCharType="separate"/>
            </w:r>
            <w:r>
              <w:rPr>
                <w:webHidden/>
              </w:rPr>
              <w:t>6</w:t>
            </w:r>
            <w:r>
              <w:rPr>
                <w:webHidden/>
              </w:rPr>
              <w:fldChar w:fldCharType="end"/>
            </w:r>
          </w:hyperlink>
        </w:p>
        <w:p w14:paraId="7E105CCE" w14:textId="338642ED" w:rsidR="00BC6F2A" w:rsidRDefault="00BC6F2A">
          <w:pPr>
            <w:pStyle w:val="Innehll2"/>
            <w:rPr>
              <w:rFonts w:asciiTheme="minorHAnsi" w:hAnsiTheme="minorHAnsi" w:cstheme="minorBidi"/>
            </w:rPr>
          </w:pPr>
          <w:hyperlink w:anchor="_Toc129770482" w:history="1">
            <w:r w:rsidRPr="00722252">
              <w:rPr>
                <w:rStyle w:val="Hyperlnk"/>
              </w:rPr>
              <w:t>ANSTÄLLDA</w:t>
            </w:r>
            <w:r>
              <w:rPr>
                <w:webHidden/>
              </w:rPr>
              <w:tab/>
            </w:r>
            <w:r>
              <w:rPr>
                <w:webHidden/>
              </w:rPr>
              <w:fldChar w:fldCharType="begin"/>
            </w:r>
            <w:r>
              <w:rPr>
                <w:webHidden/>
              </w:rPr>
              <w:instrText xml:space="preserve"> PAGEREF _Toc129770482 \h </w:instrText>
            </w:r>
            <w:r>
              <w:rPr>
                <w:webHidden/>
              </w:rPr>
            </w:r>
            <w:r>
              <w:rPr>
                <w:webHidden/>
              </w:rPr>
              <w:fldChar w:fldCharType="separate"/>
            </w:r>
            <w:r>
              <w:rPr>
                <w:webHidden/>
              </w:rPr>
              <w:t>7</w:t>
            </w:r>
            <w:r>
              <w:rPr>
                <w:webHidden/>
              </w:rPr>
              <w:fldChar w:fldCharType="end"/>
            </w:r>
          </w:hyperlink>
        </w:p>
        <w:p w14:paraId="54C538C1" w14:textId="77CA756B" w:rsidR="00BC6F2A" w:rsidRDefault="00BC6F2A">
          <w:pPr>
            <w:pStyle w:val="Innehll1"/>
            <w:rPr>
              <w:rFonts w:asciiTheme="minorHAnsi" w:eastAsiaTheme="minorEastAsia" w:hAnsiTheme="minorHAnsi" w:cstheme="minorBidi"/>
              <w:sz w:val="22"/>
              <w:szCs w:val="22"/>
            </w:rPr>
          </w:pPr>
          <w:hyperlink w:anchor="_Toc129770483" w:history="1">
            <w:r w:rsidRPr="00722252">
              <w:rPr>
                <w:rStyle w:val="Hyperlnk"/>
              </w:rPr>
              <w:t>JOURVERKSAMHET</w:t>
            </w:r>
            <w:r>
              <w:rPr>
                <w:webHidden/>
              </w:rPr>
              <w:tab/>
            </w:r>
            <w:r>
              <w:rPr>
                <w:webHidden/>
              </w:rPr>
              <w:fldChar w:fldCharType="begin"/>
            </w:r>
            <w:r>
              <w:rPr>
                <w:webHidden/>
              </w:rPr>
              <w:instrText xml:space="preserve"> PAGEREF _Toc129770483 \h </w:instrText>
            </w:r>
            <w:r>
              <w:rPr>
                <w:webHidden/>
              </w:rPr>
            </w:r>
            <w:r>
              <w:rPr>
                <w:webHidden/>
              </w:rPr>
              <w:fldChar w:fldCharType="separate"/>
            </w:r>
            <w:r>
              <w:rPr>
                <w:webHidden/>
              </w:rPr>
              <w:t>8</w:t>
            </w:r>
            <w:r>
              <w:rPr>
                <w:webHidden/>
              </w:rPr>
              <w:fldChar w:fldCharType="end"/>
            </w:r>
          </w:hyperlink>
        </w:p>
        <w:p w14:paraId="2D1F2FF0" w14:textId="11A296C2" w:rsidR="00BC6F2A" w:rsidRDefault="00BC6F2A">
          <w:pPr>
            <w:pStyle w:val="Innehll2"/>
            <w:rPr>
              <w:rFonts w:asciiTheme="minorHAnsi" w:hAnsiTheme="minorHAnsi" w:cstheme="minorBidi"/>
            </w:rPr>
          </w:pPr>
          <w:hyperlink w:anchor="_Toc129770484" w:history="1">
            <w:r w:rsidRPr="00722252">
              <w:rPr>
                <w:rStyle w:val="Hyperlnk"/>
                <w:rFonts w:eastAsia="Kankin"/>
              </w:rPr>
              <w:t>DRASTISK NEDGÅNG I ANTAL STÖDÅTGÄRDER</w:t>
            </w:r>
            <w:r>
              <w:rPr>
                <w:webHidden/>
              </w:rPr>
              <w:tab/>
            </w:r>
            <w:r>
              <w:rPr>
                <w:webHidden/>
              </w:rPr>
              <w:fldChar w:fldCharType="begin"/>
            </w:r>
            <w:r>
              <w:rPr>
                <w:webHidden/>
              </w:rPr>
              <w:instrText xml:space="preserve"> PAGEREF _Toc129770484 \h </w:instrText>
            </w:r>
            <w:r>
              <w:rPr>
                <w:webHidden/>
              </w:rPr>
            </w:r>
            <w:r>
              <w:rPr>
                <w:webHidden/>
              </w:rPr>
              <w:fldChar w:fldCharType="separate"/>
            </w:r>
            <w:r>
              <w:rPr>
                <w:webHidden/>
              </w:rPr>
              <w:t>8</w:t>
            </w:r>
            <w:r>
              <w:rPr>
                <w:webHidden/>
              </w:rPr>
              <w:fldChar w:fldCharType="end"/>
            </w:r>
          </w:hyperlink>
        </w:p>
        <w:p w14:paraId="207ECC47" w14:textId="7985C7DA" w:rsidR="00BC6F2A" w:rsidRDefault="00BC6F2A">
          <w:pPr>
            <w:pStyle w:val="Innehll2"/>
            <w:rPr>
              <w:rFonts w:asciiTheme="minorHAnsi" w:hAnsiTheme="minorHAnsi" w:cstheme="minorBidi"/>
            </w:rPr>
          </w:pPr>
          <w:hyperlink w:anchor="_Toc129770485" w:history="1">
            <w:r w:rsidRPr="00722252">
              <w:rPr>
                <w:rStyle w:val="Hyperlnk"/>
                <w:rFonts w:eastAsia="Kankin"/>
              </w:rPr>
              <w:t>STÖDVERKSAMHET</w:t>
            </w:r>
            <w:r>
              <w:rPr>
                <w:webHidden/>
              </w:rPr>
              <w:tab/>
            </w:r>
            <w:r>
              <w:rPr>
                <w:webHidden/>
              </w:rPr>
              <w:fldChar w:fldCharType="begin"/>
            </w:r>
            <w:r>
              <w:rPr>
                <w:webHidden/>
              </w:rPr>
              <w:instrText xml:space="preserve"> PAGEREF _Toc129770485 \h </w:instrText>
            </w:r>
            <w:r>
              <w:rPr>
                <w:webHidden/>
              </w:rPr>
            </w:r>
            <w:r>
              <w:rPr>
                <w:webHidden/>
              </w:rPr>
              <w:fldChar w:fldCharType="separate"/>
            </w:r>
            <w:r>
              <w:rPr>
                <w:webHidden/>
              </w:rPr>
              <w:t>9</w:t>
            </w:r>
            <w:r>
              <w:rPr>
                <w:webHidden/>
              </w:rPr>
              <w:fldChar w:fldCharType="end"/>
            </w:r>
          </w:hyperlink>
        </w:p>
        <w:p w14:paraId="3B6F7B36" w14:textId="66157ABD" w:rsidR="00BC6F2A" w:rsidRDefault="00BC6F2A">
          <w:pPr>
            <w:pStyle w:val="Innehll3"/>
            <w:tabs>
              <w:tab w:val="right" w:leader="dot" w:pos="9062"/>
            </w:tabs>
            <w:rPr>
              <w:rFonts w:asciiTheme="minorHAnsi" w:hAnsiTheme="minorHAnsi" w:cstheme="minorBidi"/>
              <w:noProof/>
            </w:rPr>
          </w:pPr>
          <w:hyperlink w:anchor="_Toc129770486" w:history="1">
            <w:r w:rsidRPr="00722252">
              <w:rPr>
                <w:rStyle w:val="Hyperlnk"/>
                <w:rFonts w:eastAsia="Kankin"/>
                <w:noProof/>
              </w:rPr>
              <w:t>CHATTBELÄGGNING</w:t>
            </w:r>
            <w:r>
              <w:rPr>
                <w:noProof/>
                <w:webHidden/>
              </w:rPr>
              <w:tab/>
            </w:r>
            <w:r>
              <w:rPr>
                <w:noProof/>
                <w:webHidden/>
              </w:rPr>
              <w:fldChar w:fldCharType="begin"/>
            </w:r>
            <w:r>
              <w:rPr>
                <w:noProof/>
                <w:webHidden/>
              </w:rPr>
              <w:instrText xml:space="preserve"> PAGEREF _Toc129770486 \h </w:instrText>
            </w:r>
            <w:r>
              <w:rPr>
                <w:noProof/>
                <w:webHidden/>
              </w:rPr>
            </w:r>
            <w:r>
              <w:rPr>
                <w:noProof/>
                <w:webHidden/>
              </w:rPr>
              <w:fldChar w:fldCharType="separate"/>
            </w:r>
            <w:r>
              <w:rPr>
                <w:noProof/>
                <w:webHidden/>
              </w:rPr>
              <w:t>10</w:t>
            </w:r>
            <w:r>
              <w:rPr>
                <w:noProof/>
                <w:webHidden/>
              </w:rPr>
              <w:fldChar w:fldCharType="end"/>
            </w:r>
          </w:hyperlink>
        </w:p>
        <w:p w14:paraId="3ED6A208" w14:textId="1EED5644" w:rsidR="00BC6F2A" w:rsidRDefault="00BC6F2A">
          <w:pPr>
            <w:pStyle w:val="Innehll3"/>
            <w:tabs>
              <w:tab w:val="right" w:leader="dot" w:pos="9062"/>
            </w:tabs>
            <w:rPr>
              <w:rFonts w:asciiTheme="minorHAnsi" w:hAnsiTheme="minorHAnsi" w:cstheme="minorBidi"/>
              <w:noProof/>
            </w:rPr>
          </w:pPr>
          <w:hyperlink w:anchor="_Toc129770487" w:history="1">
            <w:r w:rsidRPr="00722252">
              <w:rPr>
                <w:rStyle w:val="Hyperlnk"/>
                <w:rFonts w:eastAsia="Kankin"/>
                <w:noProof/>
              </w:rPr>
              <w:t>VANLIGA ÄMNEN</w:t>
            </w:r>
            <w:r>
              <w:rPr>
                <w:noProof/>
                <w:webHidden/>
              </w:rPr>
              <w:tab/>
            </w:r>
            <w:r>
              <w:rPr>
                <w:noProof/>
                <w:webHidden/>
              </w:rPr>
              <w:fldChar w:fldCharType="begin"/>
            </w:r>
            <w:r>
              <w:rPr>
                <w:noProof/>
                <w:webHidden/>
              </w:rPr>
              <w:instrText xml:space="preserve"> PAGEREF _Toc129770487 \h </w:instrText>
            </w:r>
            <w:r>
              <w:rPr>
                <w:noProof/>
                <w:webHidden/>
              </w:rPr>
            </w:r>
            <w:r>
              <w:rPr>
                <w:noProof/>
                <w:webHidden/>
              </w:rPr>
              <w:fldChar w:fldCharType="separate"/>
            </w:r>
            <w:r>
              <w:rPr>
                <w:noProof/>
                <w:webHidden/>
              </w:rPr>
              <w:t>10</w:t>
            </w:r>
            <w:r>
              <w:rPr>
                <w:noProof/>
                <w:webHidden/>
              </w:rPr>
              <w:fldChar w:fldCharType="end"/>
            </w:r>
          </w:hyperlink>
        </w:p>
        <w:p w14:paraId="4B12D776" w14:textId="07883D0B" w:rsidR="00BC6F2A" w:rsidRDefault="00BC6F2A">
          <w:pPr>
            <w:pStyle w:val="Innehll3"/>
            <w:tabs>
              <w:tab w:val="right" w:leader="dot" w:pos="9062"/>
            </w:tabs>
            <w:rPr>
              <w:rFonts w:asciiTheme="minorHAnsi" w:hAnsiTheme="minorHAnsi" w:cstheme="minorBidi"/>
              <w:noProof/>
            </w:rPr>
          </w:pPr>
          <w:hyperlink w:anchor="_Toc129770488" w:history="1">
            <w:r w:rsidRPr="00722252">
              <w:rPr>
                <w:rStyle w:val="Hyperlnk"/>
                <w:rFonts w:eastAsia="Palatino Linotype"/>
                <w:noProof/>
              </w:rPr>
              <w:t>FYSISKA SAMTAL</w:t>
            </w:r>
            <w:r>
              <w:rPr>
                <w:noProof/>
                <w:webHidden/>
              </w:rPr>
              <w:tab/>
            </w:r>
            <w:r>
              <w:rPr>
                <w:noProof/>
                <w:webHidden/>
              </w:rPr>
              <w:fldChar w:fldCharType="begin"/>
            </w:r>
            <w:r>
              <w:rPr>
                <w:noProof/>
                <w:webHidden/>
              </w:rPr>
              <w:instrText xml:space="preserve"> PAGEREF _Toc129770488 \h </w:instrText>
            </w:r>
            <w:r>
              <w:rPr>
                <w:noProof/>
                <w:webHidden/>
              </w:rPr>
            </w:r>
            <w:r>
              <w:rPr>
                <w:noProof/>
                <w:webHidden/>
              </w:rPr>
              <w:fldChar w:fldCharType="separate"/>
            </w:r>
            <w:r>
              <w:rPr>
                <w:noProof/>
                <w:webHidden/>
              </w:rPr>
              <w:t>12</w:t>
            </w:r>
            <w:r>
              <w:rPr>
                <w:noProof/>
                <w:webHidden/>
              </w:rPr>
              <w:fldChar w:fldCharType="end"/>
            </w:r>
          </w:hyperlink>
        </w:p>
        <w:p w14:paraId="2CE09971" w14:textId="14833700" w:rsidR="00BC6F2A" w:rsidRDefault="00BC6F2A">
          <w:pPr>
            <w:pStyle w:val="Innehll3"/>
            <w:tabs>
              <w:tab w:val="right" w:leader="dot" w:pos="9062"/>
            </w:tabs>
            <w:rPr>
              <w:rFonts w:asciiTheme="minorHAnsi" w:hAnsiTheme="minorHAnsi" w:cstheme="minorBidi"/>
              <w:noProof/>
            </w:rPr>
          </w:pPr>
          <w:hyperlink w:anchor="_Toc129770489" w:history="1">
            <w:r w:rsidRPr="00722252">
              <w:rPr>
                <w:rStyle w:val="Hyperlnk"/>
                <w:rFonts w:eastAsia="Palatino Linotype"/>
                <w:noProof/>
              </w:rPr>
              <w:t>STÖDSÖKANDEN MED TRANSERFARENHET</w:t>
            </w:r>
            <w:r>
              <w:rPr>
                <w:noProof/>
                <w:webHidden/>
              </w:rPr>
              <w:tab/>
            </w:r>
            <w:r>
              <w:rPr>
                <w:noProof/>
                <w:webHidden/>
              </w:rPr>
              <w:fldChar w:fldCharType="begin"/>
            </w:r>
            <w:r>
              <w:rPr>
                <w:noProof/>
                <w:webHidden/>
              </w:rPr>
              <w:instrText xml:space="preserve"> PAGEREF _Toc129770489 \h </w:instrText>
            </w:r>
            <w:r>
              <w:rPr>
                <w:noProof/>
                <w:webHidden/>
              </w:rPr>
            </w:r>
            <w:r>
              <w:rPr>
                <w:noProof/>
                <w:webHidden/>
              </w:rPr>
              <w:fldChar w:fldCharType="separate"/>
            </w:r>
            <w:r>
              <w:rPr>
                <w:noProof/>
                <w:webHidden/>
              </w:rPr>
              <w:t>12</w:t>
            </w:r>
            <w:r>
              <w:rPr>
                <w:noProof/>
                <w:webHidden/>
              </w:rPr>
              <w:fldChar w:fldCharType="end"/>
            </w:r>
          </w:hyperlink>
        </w:p>
        <w:p w14:paraId="3F6B5A25" w14:textId="56062372" w:rsidR="00BC6F2A" w:rsidRDefault="00BC6F2A">
          <w:pPr>
            <w:pStyle w:val="Innehll3"/>
            <w:tabs>
              <w:tab w:val="right" w:leader="dot" w:pos="9062"/>
            </w:tabs>
            <w:rPr>
              <w:rFonts w:asciiTheme="minorHAnsi" w:hAnsiTheme="minorHAnsi" w:cstheme="minorBidi"/>
              <w:noProof/>
            </w:rPr>
          </w:pPr>
          <w:hyperlink w:anchor="_Toc129770490" w:history="1">
            <w:r w:rsidRPr="00722252">
              <w:rPr>
                <w:rStyle w:val="Hyperlnk"/>
                <w:rFonts w:eastAsia="Palatino Linotype"/>
                <w:noProof/>
              </w:rPr>
              <w:t>SAMTAL OM VÅLD</w:t>
            </w:r>
            <w:r>
              <w:rPr>
                <w:noProof/>
                <w:webHidden/>
              </w:rPr>
              <w:tab/>
            </w:r>
            <w:r>
              <w:rPr>
                <w:noProof/>
                <w:webHidden/>
              </w:rPr>
              <w:fldChar w:fldCharType="begin"/>
            </w:r>
            <w:r>
              <w:rPr>
                <w:noProof/>
                <w:webHidden/>
              </w:rPr>
              <w:instrText xml:space="preserve"> PAGEREF _Toc129770490 \h </w:instrText>
            </w:r>
            <w:r>
              <w:rPr>
                <w:noProof/>
                <w:webHidden/>
              </w:rPr>
            </w:r>
            <w:r>
              <w:rPr>
                <w:noProof/>
                <w:webHidden/>
              </w:rPr>
              <w:fldChar w:fldCharType="separate"/>
            </w:r>
            <w:r>
              <w:rPr>
                <w:noProof/>
                <w:webHidden/>
              </w:rPr>
              <w:t>13</w:t>
            </w:r>
            <w:r>
              <w:rPr>
                <w:noProof/>
                <w:webHidden/>
              </w:rPr>
              <w:fldChar w:fldCharType="end"/>
            </w:r>
          </w:hyperlink>
        </w:p>
        <w:p w14:paraId="146E0BF8" w14:textId="195D57A7" w:rsidR="00BC6F2A" w:rsidRDefault="00BC6F2A">
          <w:pPr>
            <w:pStyle w:val="Innehll3"/>
            <w:tabs>
              <w:tab w:val="right" w:leader="dot" w:pos="9062"/>
            </w:tabs>
            <w:rPr>
              <w:rFonts w:asciiTheme="minorHAnsi" w:hAnsiTheme="minorHAnsi" w:cstheme="minorBidi"/>
              <w:noProof/>
            </w:rPr>
          </w:pPr>
          <w:hyperlink w:anchor="_Toc129770491" w:history="1">
            <w:r w:rsidRPr="00722252">
              <w:rPr>
                <w:rStyle w:val="Hyperlnk"/>
                <w:rFonts w:eastAsia="Palatino Linotype"/>
                <w:noProof/>
              </w:rPr>
              <w:t>SAMTAL OM OHÄLSA</w:t>
            </w:r>
            <w:r>
              <w:rPr>
                <w:noProof/>
                <w:webHidden/>
              </w:rPr>
              <w:tab/>
            </w:r>
            <w:r>
              <w:rPr>
                <w:noProof/>
                <w:webHidden/>
              </w:rPr>
              <w:fldChar w:fldCharType="begin"/>
            </w:r>
            <w:r>
              <w:rPr>
                <w:noProof/>
                <w:webHidden/>
              </w:rPr>
              <w:instrText xml:space="preserve"> PAGEREF _Toc129770491 \h </w:instrText>
            </w:r>
            <w:r>
              <w:rPr>
                <w:noProof/>
                <w:webHidden/>
              </w:rPr>
            </w:r>
            <w:r>
              <w:rPr>
                <w:noProof/>
                <w:webHidden/>
              </w:rPr>
              <w:fldChar w:fldCharType="separate"/>
            </w:r>
            <w:r>
              <w:rPr>
                <w:noProof/>
                <w:webHidden/>
              </w:rPr>
              <w:t>14</w:t>
            </w:r>
            <w:r>
              <w:rPr>
                <w:noProof/>
                <w:webHidden/>
              </w:rPr>
              <w:fldChar w:fldCharType="end"/>
            </w:r>
          </w:hyperlink>
        </w:p>
        <w:p w14:paraId="5CCDEA5B" w14:textId="52176DE0" w:rsidR="00BC6F2A" w:rsidRDefault="00BC6F2A">
          <w:pPr>
            <w:pStyle w:val="Innehll3"/>
            <w:tabs>
              <w:tab w:val="right" w:leader="dot" w:pos="9062"/>
            </w:tabs>
            <w:rPr>
              <w:rFonts w:asciiTheme="minorHAnsi" w:hAnsiTheme="minorHAnsi" w:cstheme="minorBidi"/>
              <w:noProof/>
            </w:rPr>
          </w:pPr>
          <w:hyperlink w:anchor="_Toc129770492" w:history="1">
            <w:r w:rsidRPr="00722252">
              <w:rPr>
                <w:rStyle w:val="Hyperlnk"/>
                <w:rFonts w:eastAsia="Kankin"/>
                <w:noProof/>
              </w:rPr>
              <w:t>ENKÄT TILL STÖDSÖKANDE</w:t>
            </w:r>
            <w:r>
              <w:rPr>
                <w:noProof/>
                <w:webHidden/>
              </w:rPr>
              <w:tab/>
            </w:r>
            <w:r>
              <w:rPr>
                <w:noProof/>
                <w:webHidden/>
              </w:rPr>
              <w:fldChar w:fldCharType="begin"/>
            </w:r>
            <w:r>
              <w:rPr>
                <w:noProof/>
                <w:webHidden/>
              </w:rPr>
              <w:instrText xml:space="preserve"> PAGEREF _Toc129770492 \h </w:instrText>
            </w:r>
            <w:r>
              <w:rPr>
                <w:noProof/>
                <w:webHidden/>
              </w:rPr>
            </w:r>
            <w:r>
              <w:rPr>
                <w:noProof/>
                <w:webHidden/>
              </w:rPr>
              <w:fldChar w:fldCharType="separate"/>
            </w:r>
            <w:r>
              <w:rPr>
                <w:noProof/>
                <w:webHidden/>
              </w:rPr>
              <w:t>16</w:t>
            </w:r>
            <w:r>
              <w:rPr>
                <w:noProof/>
                <w:webHidden/>
              </w:rPr>
              <w:fldChar w:fldCharType="end"/>
            </w:r>
          </w:hyperlink>
        </w:p>
        <w:p w14:paraId="62A486EA" w14:textId="713BA8F4" w:rsidR="00BC6F2A" w:rsidRDefault="00BC6F2A">
          <w:pPr>
            <w:pStyle w:val="Innehll3"/>
            <w:tabs>
              <w:tab w:val="right" w:leader="dot" w:pos="9062"/>
            </w:tabs>
            <w:rPr>
              <w:rFonts w:asciiTheme="minorHAnsi" w:hAnsiTheme="minorHAnsi" w:cstheme="minorBidi"/>
              <w:noProof/>
            </w:rPr>
          </w:pPr>
          <w:hyperlink w:anchor="_Toc129770493" w:history="1">
            <w:r w:rsidRPr="00722252">
              <w:rPr>
                <w:rStyle w:val="Hyperlnk"/>
                <w:rFonts w:eastAsia="Kankin"/>
                <w:noProof/>
              </w:rPr>
              <w:t>JOURJURIST</w:t>
            </w:r>
            <w:r>
              <w:rPr>
                <w:noProof/>
                <w:webHidden/>
              </w:rPr>
              <w:tab/>
            </w:r>
            <w:r>
              <w:rPr>
                <w:noProof/>
                <w:webHidden/>
              </w:rPr>
              <w:fldChar w:fldCharType="begin"/>
            </w:r>
            <w:r>
              <w:rPr>
                <w:noProof/>
                <w:webHidden/>
              </w:rPr>
              <w:instrText xml:space="preserve"> PAGEREF _Toc129770493 \h </w:instrText>
            </w:r>
            <w:r>
              <w:rPr>
                <w:noProof/>
                <w:webHidden/>
              </w:rPr>
            </w:r>
            <w:r>
              <w:rPr>
                <w:noProof/>
                <w:webHidden/>
              </w:rPr>
              <w:fldChar w:fldCharType="separate"/>
            </w:r>
            <w:r>
              <w:rPr>
                <w:noProof/>
                <w:webHidden/>
              </w:rPr>
              <w:t>17</w:t>
            </w:r>
            <w:r>
              <w:rPr>
                <w:noProof/>
                <w:webHidden/>
              </w:rPr>
              <w:fldChar w:fldCharType="end"/>
            </w:r>
          </w:hyperlink>
        </w:p>
        <w:p w14:paraId="5CD8A163" w14:textId="1EEF705D" w:rsidR="00BC6F2A" w:rsidRDefault="00BC6F2A">
          <w:pPr>
            <w:pStyle w:val="Innehll2"/>
            <w:rPr>
              <w:rFonts w:asciiTheme="minorHAnsi" w:hAnsiTheme="minorHAnsi" w:cstheme="minorBidi"/>
            </w:rPr>
          </w:pPr>
          <w:hyperlink w:anchor="_Toc129770494" w:history="1">
            <w:r w:rsidRPr="00722252">
              <w:rPr>
                <w:rStyle w:val="Hyperlnk"/>
              </w:rPr>
              <w:t>FÖREBYGGANDE OCH UTÅTRIKTAT ARBETE</w:t>
            </w:r>
            <w:r>
              <w:rPr>
                <w:webHidden/>
              </w:rPr>
              <w:tab/>
            </w:r>
            <w:r>
              <w:rPr>
                <w:webHidden/>
              </w:rPr>
              <w:fldChar w:fldCharType="begin"/>
            </w:r>
            <w:r>
              <w:rPr>
                <w:webHidden/>
              </w:rPr>
              <w:instrText xml:space="preserve"> PAGEREF _Toc129770494 \h </w:instrText>
            </w:r>
            <w:r>
              <w:rPr>
                <w:webHidden/>
              </w:rPr>
            </w:r>
            <w:r>
              <w:rPr>
                <w:webHidden/>
              </w:rPr>
              <w:fldChar w:fldCharType="separate"/>
            </w:r>
            <w:r>
              <w:rPr>
                <w:webHidden/>
              </w:rPr>
              <w:t>17</w:t>
            </w:r>
            <w:r>
              <w:rPr>
                <w:webHidden/>
              </w:rPr>
              <w:fldChar w:fldCharType="end"/>
            </w:r>
          </w:hyperlink>
        </w:p>
        <w:p w14:paraId="7DB43FC2" w14:textId="09EC88C3" w:rsidR="00BC6F2A" w:rsidRDefault="00BC6F2A">
          <w:pPr>
            <w:pStyle w:val="Innehll3"/>
            <w:tabs>
              <w:tab w:val="right" w:leader="dot" w:pos="9062"/>
            </w:tabs>
            <w:rPr>
              <w:rFonts w:asciiTheme="minorHAnsi" w:hAnsiTheme="minorHAnsi" w:cstheme="minorBidi"/>
              <w:noProof/>
            </w:rPr>
          </w:pPr>
          <w:hyperlink w:anchor="_Toc129770495" w:history="1">
            <w:r w:rsidRPr="00722252">
              <w:rPr>
                <w:rStyle w:val="Hyperlnk"/>
                <w:rFonts w:eastAsia="Kankin"/>
                <w:noProof/>
              </w:rPr>
              <w:t>SKOLPASS OM ÖMSESID</w:t>
            </w:r>
            <w:r w:rsidRPr="00722252">
              <w:rPr>
                <w:rStyle w:val="Hyperlnk"/>
                <w:noProof/>
              </w:rPr>
              <w:t>ighet</w:t>
            </w:r>
            <w:r w:rsidRPr="00722252">
              <w:rPr>
                <w:rStyle w:val="Hyperlnk"/>
                <w:rFonts w:eastAsia="Kankin"/>
                <w:noProof/>
              </w:rPr>
              <w:t>, SAMTYCKE OCH SEXUELLT VÅLD</w:t>
            </w:r>
            <w:r>
              <w:rPr>
                <w:noProof/>
                <w:webHidden/>
              </w:rPr>
              <w:tab/>
            </w:r>
            <w:r>
              <w:rPr>
                <w:noProof/>
                <w:webHidden/>
              </w:rPr>
              <w:fldChar w:fldCharType="begin"/>
            </w:r>
            <w:r>
              <w:rPr>
                <w:noProof/>
                <w:webHidden/>
              </w:rPr>
              <w:instrText xml:space="preserve"> PAGEREF _Toc129770495 \h </w:instrText>
            </w:r>
            <w:r>
              <w:rPr>
                <w:noProof/>
                <w:webHidden/>
              </w:rPr>
            </w:r>
            <w:r>
              <w:rPr>
                <w:noProof/>
                <w:webHidden/>
              </w:rPr>
              <w:fldChar w:fldCharType="separate"/>
            </w:r>
            <w:r>
              <w:rPr>
                <w:noProof/>
                <w:webHidden/>
              </w:rPr>
              <w:t>18</w:t>
            </w:r>
            <w:r>
              <w:rPr>
                <w:noProof/>
                <w:webHidden/>
              </w:rPr>
              <w:fldChar w:fldCharType="end"/>
            </w:r>
          </w:hyperlink>
        </w:p>
        <w:p w14:paraId="06FEEBCB" w14:textId="1685CD13" w:rsidR="00BC6F2A" w:rsidRDefault="00BC6F2A">
          <w:pPr>
            <w:pStyle w:val="Innehll3"/>
            <w:tabs>
              <w:tab w:val="right" w:leader="dot" w:pos="9062"/>
            </w:tabs>
            <w:rPr>
              <w:rFonts w:asciiTheme="minorHAnsi" w:hAnsiTheme="minorHAnsi" w:cstheme="minorBidi"/>
              <w:noProof/>
            </w:rPr>
          </w:pPr>
          <w:hyperlink w:anchor="_Toc129770496" w:history="1">
            <w:r w:rsidRPr="00722252">
              <w:rPr>
                <w:rStyle w:val="Hyperlnk"/>
                <w:rFonts w:eastAsia="Kankin"/>
                <w:noProof/>
              </w:rPr>
              <w:t>REFLEKTIONER KRING UTVÄRDERINGSRESULTATEN</w:t>
            </w:r>
            <w:r>
              <w:rPr>
                <w:noProof/>
                <w:webHidden/>
              </w:rPr>
              <w:tab/>
            </w:r>
            <w:r>
              <w:rPr>
                <w:noProof/>
                <w:webHidden/>
              </w:rPr>
              <w:fldChar w:fldCharType="begin"/>
            </w:r>
            <w:r>
              <w:rPr>
                <w:noProof/>
                <w:webHidden/>
              </w:rPr>
              <w:instrText xml:space="preserve"> PAGEREF _Toc129770496 \h </w:instrText>
            </w:r>
            <w:r>
              <w:rPr>
                <w:noProof/>
                <w:webHidden/>
              </w:rPr>
            </w:r>
            <w:r>
              <w:rPr>
                <w:noProof/>
                <w:webHidden/>
              </w:rPr>
              <w:fldChar w:fldCharType="separate"/>
            </w:r>
            <w:r>
              <w:rPr>
                <w:noProof/>
                <w:webHidden/>
              </w:rPr>
              <w:t>19</w:t>
            </w:r>
            <w:r>
              <w:rPr>
                <w:noProof/>
                <w:webHidden/>
              </w:rPr>
              <w:fldChar w:fldCharType="end"/>
            </w:r>
          </w:hyperlink>
        </w:p>
        <w:p w14:paraId="7CA87706" w14:textId="28ED4C0B" w:rsidR="00BC6F2A" w:rsidRDefault="00BC6F2A">
          <w:pPr>
            <w:pStyle w:val="Innehll3"/>
            <w:tabs>
              <w:tab w:val="right" w:leader="dot" w:pos="9062"/>
            </w:tabs>
            <w:rPr>
              <w:rFonts w:asciiTheme="minorHAnsi" w:hAnsiTheme="minorHAnsi" w:cstheme="minorBidi"/>
              <w:noProof/>
            </w:rPr>
          </w:pPr>
          <w:hyperlink w:anchor="_Toc129770497" w:history="1">
            <w:r w:rsidRPr="00722252">
              <w:rPr>
                <w:rStyle w:val="Hyperlnk"/>
                <w:rFonts w:eastAsia="Kankin"/>
                <w:noProof/>
              </w:rPr>
              <w:t>UTVECKLING OCH FÖRBÄTTRINGAR AV SKOLPASSET</w:t>
            </w:r>
            <w:r>
              <w:rPr>
                <w:noProof/>
                <w:webHidden/>
              </w:rPr>
              <w:tab/>
            </w:r>
            <w:r>
              <w:rPr>
                <w:noProof/>
                <w:webHidden/>
              </w:rPr>
              <w:fldChar w:fldCharType="begin"/>
            </w:r>
            <w:r>
              <w:rPr>
                <w:noProof/>
                <w:webHidden/>
              </w:rPr>
              <w:instrText xml:space="preserve"> PAGEREF _Toc129770497 \h </w:instrText>
            </w:r>
            <w:r>
              <w:rPr>
                <w:noProof/>
                <w:webHidden/>
              </w:rPr>
            </w:r>
            <w:r>
              <w:rPr>
                <w:noProof/>
                <w:webHidden/>
              </w:rPr>
              <w:fldChar w:fldCharType="separate"/>
            </w:r>
            <w:r>
              <w:rPr>
                <w:noProof/>
                <w:webHidden/>
              </w:rPr>
              <w:t>20</w:t>
            </w:r>
            <w:r>
              <w:rPr>
                <w:noProof/>
                <w:webHidden/>
              </w:rPr>
              <w:fldChar w:fldCharType="end"/>
            </w:r>
          </w:hyperlink>
        </w:p>
        <w:p w14:paraId="65EB2ECB" w14:textId="1884CE4B" w:rsidR="00BC6F2A" w:rsidRDefault="00BC6F2A">
          <w:pPr>
            <w:pStyle w:val="Innehll3"/>
            <w:tabs>
              <w:tab w:val="right" w:leader="dot" w:pos="9062"/>
            </w:tabs>
            <w:rPr>
              <w:rFonts w:asciiTheme="minorHAnsi" w:hAnsiTheme="minorHAnsi" w:cstheme="minorBidi"/>
              <w:noProof/>
            </w:rPr>
          </w:pPr>
          <w:hyperlink w:anchor="_Toc129770498" w:history="1">
            <w:r w:rsidRPr="00722252">
              <w:rPr>
                <w:rStyle w:val="Hyperlnk"/>
                <w:rFonts w:eastAsia="Kankin"/>
                <w:noProof/>
              </w:rPr>
              <w:t>FLER JOURARE TILL SKOLPASSEN</w:t>
            </w:r>
            <w:r>
              <w:rPr>
                <w:noProof/>
                <w:webHidden/>
              </w:rPr>
              <w:tab/>
            </w:r>
            <w:r>
              <w:rPr>
                <w:noProof/>
                <w:webHidden/>
              </w:rPr>
              <w:fldChar w:fldCharType="begin"/>
            </w:r>
            <w:r>
              <w:rPr>
                <w:noProof/>
                <w:webHidden/>
              </w:rPr>
              <w:instrText xml:space="preserve"> PAGEREF _Toc129770498 \h </w:instrText>
            </w:r>
            <w:r>
              <w:rPr>
                <w:noProof/>
                <w:webHidden/>
              </w:rPr>
            </w:r>
            <w:r>
              <w:rPr>
                <w:noProof/>
                <w:webHidden/>
              </w:rPr>
              <w:fldChar w:fldCharType="separate"/>
            </w:r>
            <w:r>
              <w:rPr>
                <w:noProof/>
                <w:webHidden/>
              </w:rPr>
              <w:t>20</w:t>
            </w:r>
            <w:r>
              <w:rPr>
                <w:noProof/>
                <w:webHidden/>
              </w:rPr>
              <w:fldChar w:fldCharType="end"/>
            </w:r>
          </w:hyperlink>
        </w:p>
        <w:p w14:paraId="0A6F0747" w14:textId="0300E8E7" w:rsidR="00BC6F2A" w:rsidRDefault="00BC6F2A">
          <w:pPr>
            <w:pStyle w:val="Innehll3"/>
            <w:tabs>
              <w:tab w:val="right" w:leader="dot" w:pos="9062"/>
            </w:tabs>
            <w:rPr>
              <w:rFonts w:asciiTheme="minorHAnsi" w:hAnsiTheme="minorHAnsi" w:cstheme="minorBidi"/>
              <w:noProof/>
            </w:rPr>
          </w:pPr>
          <w:hyperlink w:anchor="_Toc129770499" w:history="1">
            <w:r w:rsidRPr="00722252">
              <w:rPr>
                <w:rStyle w:val="Hyperlnk"/>
                <w:rFonts w:eastAsia="Kankin"/>
                <w:noProof/>
              </w:rPr>
              <w:t>FÖRELÄSNING OM SEXUELLA TRAKASSERIER</w:t>
            </w:r>
            <w:r>
              <w:rPr>
                <w:noProof/>
                <w:webHidden/>
              </w:rPr>
              <w:tab/>
            </w:r>
            <w:r>
              <w:rPr>
                <w:noProof/>
                <w:webHidden/>
              </w:rPr>
              <w:fldChar w:fldCharType="begin"/>
            </w:r>
            <w:r>
              <w:rPr>
                <w:noProof/>
                <w:webHidden/>
              </w:rPr>
              <w:instrText xml:space="preserve"> PAGEREF _Toc129770499 \h </w:instrText>
            </w:r>
            <w:r>
              <w:rPr>
                <w:noProof/>
                <w:webHidden/>
              </w:rPr>
            </w:r>
            <w:r>
              <w:rPr>
                <w:noProof/>
                <w:webHidden/>
              </w:rPr>
              <w:fldChar w:fldCharType="separate"/>
            </w:r>
            <w:r>
              <w:rPr>
                <w:noProof/>
                <w:webHidden/>
              </w:rPr>
              <w:t>20</w:t>
            </w:r>
            <w:r>
              <w:rPr>
                <w:noProof/>
                <w:webHidden/>
              </w:rPr>
              <w:fldChar w:fldCharType="end"/>
            </w:r>
          </w:hyperlink>
        </w:p>
        <w:p w14:paraId="6076E6FD" w14:textId="2116E072" w:rsidR="00BC6F2A" w:rsidRDefault="00BC6F2A">
          <w:pPr>
            <w:pStyle w:val="Innehll3"/>
            <w:tabs>
              <w:tab w:val="right" w:leader="dot" w:pos="9062"/>
            </w:tabs>
            <w:rPr>
              <w:rFonts w:asciiTheme="minorHAnsi" w:hAnsiTheme="minorHAnsi" w:cstheme="minorBidi"/>
              <w:noProof/>
            </w:rPr>
          </w:pPr>
          <w:hyperlink w:anchor="_Toc129770500" w:history="1">
            <w:r w:rsidRPr="00722252">
              <w:rPr>
                <w:rStyle w:val="Hyperlnk"/>
                <w:rFonts w:eastAsia="Kankin"/>
                <w:noProof/>
              </w:rPr>
              <w:t>FÖRELÄSNINGAR</w:t>
            </w:r>
            <w:r>
              <w:rPr>
                <w:noProof/>
                <w:webHidden/>
              </w:rPr>
              <w:tab/>
            </w:r>
            <w:r>
              <w:rPr>
                <w:noProof/>
                <w:webHidden/>
              </w:rPr>
              <w:fldChar w:fldCharType="begin"/>
            </w:r>
            <w:r>
              <w:rPr>
                <w:noProof/>
                <w:webHidden/>
              </w:rPr>
              <w:instrText xml:space="preserve"> PAGEREF _Toc129770500 \h </w:instrText>
            </w:r>
            <w:r>
              <w:rPr>
                <w:noProof/>
                <w:webHidden/>
              </w:rPr>
            </w:r>
            <w:r>
              <w:rPr>
                <w:noProof/>
                <w:webHidden/>
              </w:rPr>
              <w:fldChar w:fldCharType="separate"/>
            </w:r>
            <w:r>
              <w:rPr>
                <w:noProof/>
                <w:webHidden/>
              </w:rPr>
              <w:t>21</w:t>
            </w:r>
            <w:r>
              <w:rPr>
                <w:noProof/>
                <w:webHidden/>
              </w:rPr>
              <w:fldChar w:fldCharType="end"/>
            </w:r>
          </w:hyperlink>
        </w:p>
        <w:p w14:paraId="4C885A97" w14:textId="600938DC" w:rsidR="00BC6F2A" w:rsidRDefault="00BC6F2A">
          <w:pPr>
            <w:pStyle w:val="Innehll3"/>
            <w:tabs>
              <w:tab w:val="right" w:leader="dot" w:pos="9062"/>
            </w:tabs>
            <w:rPr>
              <w:rFonts w:asciiTheme="minorHAnsi" w:hAnsiTheme="minorHAnsi" w:cstheme="minorBidi"/>
              <w:noProof/>
            </w:rPr>
          </w:pPr>
          <w:hyperlink w:anchor="_Toc129770501" w:history="1">
            <w:r w:rsidRPr="00722252">
              <w:rPr>
                <w:rStyle w:val="Hyperlnk"/>
                <w:rFonts w:eastAsia="Kankin"/>
                <w:noProof/>
              </w:rPr>
              <w:t>FEMINISTISKT SJÄLVFÖRSVAR</w:t>
            </w:r>
            <w:r>
              <w:rPr>
                <w:noProof/>
                <w:webHidden/>
              </w:rPr>
              <w:tab/>
            </w:r>
            <w:r>
              <w:rPr>
                <w:noProof/>
                <w:webHidden/>
              </w:rPr>
              <w:fldChar w:fldCharType="begin"/>
            </w:r>
            <w:r>
              <w:rPr>
                <w:noProof/>
                <w:webHidden/>
              </w:rPr>
              <w:instrText xml:space="preserve"> PAGEREF _Toc129770501 \h </w:instrText>
            </w:r>
            <w:r>
              <w:rPr>
                <w:noProof/>
                <w:webHidden/>
              </w:rPr>
            </w:r>
            <w:r>
              <w:rPr>
                <w:noProof/>
                <w:webHidden/>
              </w:rPr>
              <w:fldChar w:fldCharType="separate"/>
            </w:r>
            <w:r>
              <w:rPr>
                <w:noProof/>
                <w:webHidden/>
              </w:rPr>
              <w:t>21</w:t>
            </w:r>
            <w:r>
              <w:rPr>
                <w:noProof/>
                <w:webHidden/>
              </w:rPr>
              <w:fldChar w:fldCharType="end"/>
            </w:r>
          </w:hyperlink>
        </w:p>
        <w:p w14:paraId="2608352A" w14:textId="47415A4D" w:rsidR="00BC6F2A" w:rsidRDefault="00BC6F2A">
          <w:pPr>
            <w:pStyle w:val="Innehll3"/>
            <w:tabs>
              <w:tab w:val="right" w:leader="dot" w:pos="9062"/>
            </w:tabs>
            <w:rPr>
              <w:rFonts w:asciiTheme="minorHAnsi" w:hAnsiTheme="minorHAnsi" w:cstheme="minorBidi"/>
              <w:noProof/>
            </w:rPr>
          </w:pPr>
          <w:hyperlink w:anchor="_Toc129770502" w:history="1">
            <w:r w:rsidRPr="00722252">
              <w:rPr>
                <w:rStyle w:val="Hyperlnk"/>
                <w:rFonts w:eastAsia="Kankin"/>
                <w:noProof/>
              </w:rPr>
              <w:t>INFORMATION PÅ EVENEMANG OCH I SKOLOR</w:t>
            </w:r>
            <w:r>
              <w:rPr>
                <w:noProof/>
                <w:webHidden/>
              </w:rPr>
              <w:tab/>
            </w:r>
            <w:r>
              <w:rPr>
                <w:noProof/>
                <w:webHidden/>
              </w:rPr>
              <w:fldChar w:fldCharType="begin"/>
            </w:r>
            <w:r>
              <w:rPr>
                <w:noProof/>
                <w:webHidden/>
              </w:rPr>
              <w:instrText xml:space="preserve"> PAGEREF _Toc129770502 \h </w:instrText>
            </w:r>
            <w:r>
              <w:rPr>
                <w:noProof/>
                <w:webHidden/>
              </w:rPr>
            </w:r>
            <w:r>
              <w:rPr>
                <w:noProof/>
                <w:webHidden/>
              </w:rPr>
              <w:fldChar w:fldCharType="separate"/>
            </w:r>
            <w:r>
              <w:rPr>
                <w:noProof/>
                <w:webHidden/>
              </w:rPr>
              <w:t>22</w:t>
            </w:r>
            <w:r>
              <w:rPr>
                <w:noProof/>
                <w:webHidden/>
              </w:rPr>
              <w:fldChar w:fldCharType="end"/>
            </w:r>
          </w:hyperlink>
        </w:p>
        <w:p w14:paraId="23EC4BB9" w14:textId="6B9DC5A9" w:rsidR="00BC6F2A" w:rsidRDefault="00BC6F2A">
          <w:pPr>
            <w:pStyle w:val="Innehll3"/>
            <w:tabs>
              <w:tab w:val="right" w:leader="dot" w:pos="9062"/>
            </w:tabs>
            <w:rPr>
              <w:rFonts w:asciiTheme="minorHAnsi" w:hAnsiTheme="minorHAnsi" w:cstheme="minorBidi"/>
              <w:noProof/>
            </w:rPr>
          </w:pPr>
          <w:hyperlink w:anchor="_Toc129770503" w:history="1">
            <w:r w:rsidRPr="00722252">
              <w:rPr>
                <w:rStyle w:val="Hyperlnk"/>
                <w:rFonts w:eastAsia="Kankin"/>
                <w:noProof/>
              </w:rPr>
              <w:t>GRUPPTRÄFFAR</w:t>
            </w:r>
            <w:r>
              <w:rPr>
                <w:noProof/>
                <w:webHidden/>
              </w:rPr>
              <w:tab/>
            </w:r>
            <w:r>
              <w:rPr>
                <w:noProof/>
                <w:webHidden/>
              </w:rPr>
              <w:fldChar w:fldCharType="begin"/>
            </w:r>
            <w:r>
              <w:rPr>
                <w:noProof/>
                <w:webHidden/>
              </w:rPr>
              <w:instrText xml:space="preserve"> PAGEREF _Toc129770503 \h </w:instrText>
            </w:r>
            <w:r>
              <w:rPr>
                <w:noProof/>
                <w:webHidden/>
              </w:rPr>
            </w:r>
            <w:r>
              <w:rPr>
                <w:noProof/>
                <w:webHidden/>
              </w:rPr>
              <w:fldChar w:fldCharType="separate"/>
            </w:r>
            <w:r>
              <w:rPr>
                <w:noProof/>
                <w:webHidden/>
              </w:rPr>
              <w:t>22</w:t>
            </w:r>
            <w:r>
              <w:rPr>
                <w:noProof/>
                <w:webHidden/>
              </w:rPr>
              <w:fldChar w:fldCharType="end"/>
            </w:r>
          </w:hyperlink>
        </w:p>
        <w:p w14:paraId="3B21CC47" w14:textId="1A45AF44" w:rsidR="00BC6F2A" w:rsidRDefault="00BC6F2A">
          <w:pPr>
            <w:pStyle w:val="Innehll3"/>
            <w:tabs>
              <w:tab w:val="right" w:leader="dot" w:pos="9062"/>
            </w:tabs>
            <w:rPr>
              <w:rFonts w:asciiTheme="minorHAnsi" w:hAnsiTheme="minorHAnsi" w:cstheme="minorBidi"/>
              <w:noProof/>
            </w:rPr>
          </w:pPr>
          <w:hyperlink w:anchor="_Toc129770504" w:history="1">
            <w:r w:rsidRPr="00722252">
              <w:rPr>
                <w:rStyle w:val="Hyperlnk"/>
                <w:rFonts w:eastAsia="Kankin"/>
                <w:noProof/>
              </w:rPr>
              <w:t>EGNA EVENEMANG</w:t>
            </w:r>
            <w:r>
              <w:rPr>
                <w:noProof/>
                <w:webHidden/>
              </w:rPr>
              <w:tab/>
            </w:r>
            <w:r>
              <w:rPr>
                <w:noProof/>
                <w:webHidden/>
              </w:rPr>
              <w:fldChar w:fldCharType="begin"/>
            </w:r>
            <w:r>
              <w:rPr>
                <w:noProof/>
                <w:webHidden/>
              </w:rPr>
              <w:instrText xml:space="preserve"> PAGEREF _Toc129770504 \h </w:instrText>
            </w:r>
            <w:r>
              <w:rPr>
                <w:noProof/>
                <w:webHidden/>
              </w:rPr>
            </w:r>
            <w:r>
              <w:rPr>
                <w:noProof/>
                <w:webHidden/>
              </w:rPr>
              <w:fldChar w:fldCharType="separate"/>
            </w:r>
            <w:r>
              <w:rPr>
                <w:noProof/>
                <w:webHidden/>
              </w:rPr>
              <w:t>22</w:t>
            </w:r>
            <w:r>
              <w:rPr>
                <w:noProof/>
                <w:webHidden/>
              </w:rPr>
              <w:fldChar w:fldCharType="end"/>
            </w:r>
          </w:hyperlink>
        </w:p>
        <w:p w14:paraId="1AA691FE" w14:textId="7E4AF8AE" w:rsidR="00BC6F2A" w:rsidRDefault="00BC6F2A">
          <w:pPr>
            <w:pStyle w:val="Innehll3"/>
            <w:tabs>
              <w:tab w:val="right" w:leader="dot" w:pos="9062"/>
            </w:tabs>
            <w:rPr>
              <w:rFonts w:asciiTheme="minorHAnsi" w:hAnsiTheme="minorHAnsi" w:cstheme="minorBidi"/>
              <w:noProof/>
            </w:rPr>
          </w:pPr>
          <w:hyperlink w:anchor="_Toc129770505" w:history="1">
            <w:r w:rsidRPr="00722252">
              <w:rPr>
                <w:rStyle w:val="Hyperlnk"/>
                <w:rFonts w:eastAsia="Kankin"/>
                <w:noProof/>
              </w:rPr>
              <w:t>ÖVRIGT</w:t>
            </w:r>
            <w:r>
              <w:rPr>
                <w:noProof/>
                <w:webHidden/>
              </w:rPr>
              <w:tab/>
            </w:r>
            <w:r>
              <w:rPr>
                <w:noProof/>
                <w:webHidden/>
              </w:rPr>
              <w:fldChar w:fldCharType="begin"/>
            </w:r>
            <w:r>
              <w:rPr>
                <w:noProof/>
                <w:webHidden/>
              </w:rPr>
              <w:instrText xml:space="preserve"> PAGEREF _Toc129770505 \h </w:instrText>
            </w:r>
            <w:r>
              <w:rPr>
                <w:noProof/>
                <w:webHidden/>
              </w:rPr>
            </w:r>
            <w:r>
              <w:rPr>
                <w:noProof/>
                <w:webHidden/>
              </w:rPr>
              <w:fldChar w:fldCharType="separate"/>
            </w:r>
            <w:r>
              <w:rPr>
                <w:noProof/>
                <w:webHidden/>
              </w:rPr>
              <w:t>23</w:t>
            </w:r>
            <w:r>
              <w:rPr>
                <w:noProof/>
                <w:webHidden/>
              </w:rPr>
              <w:fldChar w:fldCharType="end"/>
            </w:r>
          </w:hyperlink>
        </w:p>
        <w:p w14:paraId="033B7AB8" w14:textId="4C0D362C" w:rsidR="00BC6F2A" w:rsidRDefault="00BC6F2A">
          <w:pPr>
            <w:pStyle w:val="Innehll2"/>
            <w:rPr>
              <w:rFonts w:asciiTheme="minorHAnsi" w:hAnsiTheme="minorHAnsi" w:cstheme="minorBidi"/>
            </w:rPr>
          </w:pPr>
          <w:hyperlink w:anchor="_Toc129770506" w:history="1">
            <w:r w:rsidRPr="00722252">
              <w:rPr>
                <w:rStyle w:val="Hyperlnk"/>
                <w:rFonts w:eastAsia="Kankin"/>
              </w:rPr>
              <w:t>OPINIONSBILDNING</w:t>
            </w:r>
            <w:r>
              <w:rPr>
                <w:webHidden/>
              </w:rPr>
              <w:tab/>
            </w:r>
            <w:r>
              <w:rPr>
                <w:webHidden/>
              </w:rPr>
              <w:fldChar w:fldCharType="begin"/>
            </w:r>
            <w:r>
              <w:rPr>
                <w:webHidden/>
              </w:rPr>
              <w:instrText xml:space="preserve"> PAGEREF _Toc129770506 \h </w:instrText>
            </w:r>
            <w:r>
              <w:rPr>
                <w:webHidden/>
              </w:rPr>
            </w:r>
            <w:r>
              <w:rPr>
                <w:webHidden/>
              </w:rPr>
              <w:fldChar w:fldCharType="separate"/>
            </w:r>
            <w:r>
              <w:rPr>
                <w:webHidden/>
              </w:rPr>
              <w:t>23</w:t>
            </w:r>
            <w:r>
              <w:rPr>
                <w:webHidden/>
              </w:rPr>
              <w:fldChar w:fldCharType="end"/>
            </w:r>
          </w:hyperlink>
        </w:p>
        <w:p w14:paraId="1BDF9639" w14:textId="163FB7D1" w:rsidR="00BC6F2A" w:rsidRDefault="00BC6F2A">
          <w:pPr>
            <w:pStyle w:val="Innehll3"/>
            <w:tabs>
              <w:tab w:val="right" w:leader="dot" w:pos="9062"/>
            </w:tabs>
            <w:rPr>
              <w:rFonts w:asciiTheme="minorHAnsi" w:hAnsiTheme="minorHAnsi" w:cstheme="minorBidi"/>
              <w:noProof/>
            </w:rPr>
          </w:pPr>
          <w:hyperlink w:anchor="_Toc129770507" w:history="1">
            <w:r w:rsidRPr="00722252">
              <w:rPr>
                <w:rStyle w:val="Hyperlnk"/>
                <w:rFonts w:eastAsia="Kankin"/>
                <w:noProof/>
              </w:rPr>
              <w:t>MEDVERKAN I MEDIA</w:t>
            </w:r>
            <w:r>
              <w:rPr>
                <w:noProof/>
                <w:webHidden/>
              </w:rPr>
              <w:tab/>
            </w:r>
            <w:r>
              <w:rPr>
                <w:noProof/>
                <w:webHidden/>
              </w:rPr>
              <w:fldChar w:fldCharType="begin"/>
            </w:r>
            <w:r>
              <w:rPr>
                <w:noProof/>
                <w:webHidden/>
              </w:rPr>
              <w:instrText xml:space="preserve"> PAGEREF _Toc129770507 \h </w:instrText>
            </w:r>
            <w:r>
              <w:rPr>
                <w:noProof/>
                <w:webHidden/>
              </w:rPr>
            </w:r>
            <w:r>
              <w:rPr>
                <w:noProof/>
                <w:webHidden/>
              </w:rPr>
              <w:fldChar w:fldCharType="separate"/>
            </w:r>
            <w:r>
              <w:rPr>
                <w:noProof/>
                <w:webHidden/>
              </w:rPr>
              <w:t>23</w:t>
            </w:r>
            <w:r>
              <w:rPr>
                <w:noProof/>
                <w:webHidden/>
              </w:rPr>
              <w:fldChar w:fldCharType="end"/>
            </w:r>
          </w:hyperlink>
        </w:p>
        <w:p w14:paraId="6B92D715" w14:textId="106F44C5" w:rsidR="00BC6F2A" w:rsidRDefault="00BC6F2A">
          <w:pPr>
            <w:pStyle w:val="Innehll3"/>
            <w:tabs>
              <w:tab w:val="right" w:leader="dot" w:pos="9062"/>
            </w:tabs>
            <w:rPr>
              <w:rFonts w:asciiTheme="minorHAnsi" w:hAnsiTheme="minorHAnsi" w:cstheme="minorBidi"/>
              <w:noProof/>
            </w:rPr>
          </w:pPr>
          <w:hyperlink w:anchor="_Toc129770508" w:history="1">
            <w:r w:rsidRPr="00722252">
              <w:rPr>
                <w:rStyle w:val="Hyperlnk"/>
                <w:rFonts w:eastAsia="Palatino Linotype"/>
                <w:noProof/>
              </w:rPr>
              <w:t>TIDING OCH WEBB</w:t>
            </w:r>
            <w:r>
              <w:rPr>
                <w:noProof/>
                <w:webHidden/>
              </w:rPr>
              <w:tab/>
            </w:r>
            <w:r>
              <w:rPr>
                <w:noProof/>
                <w:webHidden/>
              </w:rPr>
              <w:fldChar w:fldCharType="begin"/>
            </w:r>
            <w:r>
              <w:rPr>
                <w:noProof/>
                <w:webHidden/>
              </w:rPr>
              <w:instrText xml:space="preserve"> PAGEREF _Toc129770508 \h </w:instrText>
            </w:r>
            <w:r>
              <w:rPr>
                <w:noProof/>
                <w:webHidden/>
              </w:rPr>
            </w:r>
            <w:r>
              <w:rPr>
                <w:noProof/>
                <w:webHidden/>
              </w:rPr>
              <w:fldChar w:fldCharType="separate"/>
            </w:r>
            <w:r>
              <w:rPr>
                <w:noProof/>
                <w:webHidden/>
              </w:rPr>
              <w:t>23</w:t>
            </w:r>
            <w:r>
              <w:rPr>
                <w:noProof/>
                <w:webHidden/>
              </w:rPr>
              <w:fldChar w:fldCharType="end"/>
            </w:r>
          </w:hyperlink>
        </w:p>
        <w:p w14:paraId="7B523151" w14:textId="0914D205" w:rsidR="00BC6F2A" w:rsidRDefault="00BC6F2A">
          <w:pPr>
            <w:pStyle w:val="Innehll3"/>
            <w:tabs>
              <w:tab w:val="right" w:leader="dot" w:pos="9062"/>
            </w:tabs>
            <w:rPr>
              <w:rFonts w:asciiTheme="minorHAnsi" w:hAnsiTheme="minorHAnsi" w:cstheme="minorBidi"/>
              <w:noProof/>
            </w:rPr>
          </w:pPr>
          <w:hyperlink w:anchor="_Toc129770509" w:history="1">
            <w:r w:rsidRPr="00722252">
              <w:rPr>
                <w:rStyle w:val="Hyperlnk"/>
                <w:rFonts w:eastAsia="Palatino Linotype"/>
                <w:noProof/>
              </w:rPr>
              <w:t>RADIO</w:t>
            </w:r>
            <w:r>
              <w:rPr>
                <w:noProof/>
                <w:webHidden/>
              </w:rPr>
              <w:tab/>
            </w:r>
            <w:r>
              <w:rPr>
                <w:noProof/>
                <w:webHidden/>
              </w:rPr>
              <w:fldChar w:fldCharType="begin"/>
            </w:r>
            <w:r>
              <w:rPr>
                <w:noProof/>
                <w:webHidden/>
              </w:rPr>
              <w:instrText xml:space="preserve"> PAGEREF _Toc129770509 \h </w:instrText>
            </w:r>
            <w:r>
              <w:rPr>
                <w:noProof/>
                <w:webHidden/>
              </w:rPr>
            </w:r>
            <w:r>
              <w:rPr>
                <w:noProof/>
                <w:webHidden/>
              </w:rPr>
              <w:fldChar w:fldCharType="separate"/>
            </w:r>
            <w:r>
              <w:rPr>
                <w:noProof/>
                <w:webHidden/>
              </w:rPr>
              <w:t>24</w:t>
            </w:r>
            <w:r>
              <w:rPr>
                <w:noProof/>
                <w:webHidden/>
              </w:rPr>
              <w:fldChar w:fldCharType="end"/>
            </w:r>
          </w:hyperlink>
        </w:p>
        <w:p w14:paraId="1B3AF7D3" w14:textId="1F7AB4DF" w:rsidR="00BC6F2A" w:rsidRDefault="00BC6F2A">
          <w:pPr>
            <w:pStyle w:val="Innehll3"/>
            <w:tabs>
              <w:tab w:val="right" w:leader="dot" w:pos="9062"/>
            </w:tabs>
            <w:rPr>
              <w:rFonts w:asciiTheme="minorHAnsi" w:hAnsiTheme="minorHAnsi" w:cstheme="minorBidi"/>
              <w:noProof/>
            </w:rPr>
          </w:pPr>
          <w:hyperlink w:anchor="_Toc129770510" w:history="1">
            <w:r w:rsidRPr="00722252">
              <w:rPr>
                <w:rStyle w:val="Hyperlnk"/>
                <w:rFonts w:eastAsia="Palatino Linotype"/>
                <w:noProof/>
              </w:rPr>
              <w:t>SOCIALA MEDIER</w:t>
            </w:r>
            <w:r>
              <w:rPr>
                <w:noProof/>
                <w:webHidden/>
              </w:rPr>
              <w:tab/>
            </w:r>
            <w:r>
              <w:rPr>
                <w:noProof/>
                <w:webHidden/>
              </w:rPr>
              <w:fldChar w:fldCharType="begin"/>
            </w:r>
            <w:r>
              <w:rPr>
                <w:noProof/>
                <w:webHidden/>
              </w:rPr>
              <w:instrText xml:space="preserve"> PAGEREF _Toc129770510 \h </w:instrText>
            </w:r>
            <w:r>
              <w:rPr>
                <w:noProof/>
                <w:webHidden/>
              </w:rPr>
            </w:r>
            <w:r>
              <w:rPr>
                <w:noProof/>
                <w:webHidden/>
              </w:rPr>
              <w:fldChar w:fldCharType="separate"/>
            </w:r>
            <w:r>
              <w:rPr>
                <w:noProof/>
                <w:webHidden/>
              </w:rPr>
              <w:t>24</w:t>
            </w:r>
            <w:r>
              <w:rPr>
                <w:noProof/>
                <w:webHidden/>
              </w:rPr>
              <w:fldChar w:fldCharType="end"/>
            </w:r>
          </w:hyperlink>
        </w:p>
        <w:p w14:paraId="404215D2" w14:textId="729D4CE2" w:rsidR="00BC6F2A" w:rsidRDefault="00BC6F2A">
          <w:pPr>
            <w:pStyle w:val="Innehll3"/>
            <w:tabs>
              <w:tab w:val="right" w:leader="dot" w:pos="9062"/>
            </w:tabs>
            <w:rPr>
              <w:rFonts w:asciiTheme="minorHAnsi" w:hAnsiTheme="minorHAnsi" w:cstheme="minorBidi"/>
              <w:noProof/>
            </w:rPr>
          </w:pPr>
          <w:hyperlink w:anchor="_Toc129770511" w:history="1">
            <w:r w:rsidRPr="00722252">
              <w:rPr>
                <w:rStyle w:val="Hyperlnk"/>
                <w:rFonts w:eastAsia="Palatino Linotype"/>
                <w:noProof/>
              </w:rPr>
              <w:t>ÖVRIGT</w:t>
            </w:r>
            <w:r>
              <w:rPr>
                <w:noProof/>
                <w:webHidden/>
              </w:rPr>
              <w:tab/>
            </w:r>
            <w:r>
              <w:rPr>
                <w:noProof/>
                <w:webHidden/>
              </w:rPr>
              <w:fldChar w:fldCharType="begin"/>
            </w:r>
            <w:r>
              <w:rPr>
                <w:noProof/>
                <w:webHidden/>
              </w:rPr>
              <w:instrText xml:space="preserve"> PAGEREF _Toc129770511 \h </w:instrText>
            </w:r>
            <w:r>
              <w:rPr>
                <w:noProof/>
                <w:webHidden/>
              </w:rPr>
            </w:r>
            <w:r>
              <w:rPr>
                <w:noProof/>
                <w:webHidden/>
              </w:rPr>
              <w:fldChar w:fldCharType="separate"/>
            </w:r>
            <w:r>
              <w:rPr>
                <w:noProof/>
                <w:webHidden/>
              </w:rPr>
              <w:t>24</w:t>
            </w:r>
            <w:r>
              <w:rPr>
                <w:noProof/>
                <w:webHidden/>
              </w:rPr>
              <w:fldChar w:fldCharType="end"/>
            </w:r>
          </w:hyperlink>
        </w:p>
        <w:p w14:paraId="424BEDA9" w14:textId="40AA6B5D" w:rsidR="00BC6F2A" w:rsidRDefault="00BC6F2A">
          <w:pPr>
            <w:pStyle w:val="Innehll2"/>
            <w:rPr>
              <w:rFonts w:asciiTheme="minorHAnsi" w:hAnsiTheme="minorHAnsi" w:cstheme="minorBidi"/>
            </w:rPr>
          </w:pPr>
          <w:hyperlink w:anchor="_Toc129770512" w:history="1">
            <w:r w:rsidRPr="00722252">
              <w:rPr>
                <w:rStyle w:val="Hyperlnk"/>
                <w:rFonts w:eastAsia="Kankin"/>
              </w:rPr>
              <w:t>INTERNT ARBETE</w:t>
            </w:r>
            <w:r>
              <w:rPr>
                <w:webHidden/>
              </w:rPr>
              <w:tab/>
            </w:r>
            <w:r>
              <w:rPr>
                <w:webHidden/>
              </w:rPr>
              <w:fldChar w:fldCharType="begin"/>
            </w:r>
            <w:r>
              <w:rPr>
                <w:webHidden/>
              </w:rPr>
              <w:instrText xml:space="preserve"> PAGEREF _Toc129770512 \h </w:instrText>
            </w:r>
            <w:r>
              <w:rPr>
                <w:webHidden/>
              </w:rPr>
            </w:r>
            <w:r>
              <w:rPr>
                <w:webHidden/>
              </w:rPr>
              <w:fldChar w:fldCharType="separate"/>
            </w:r>
            <w:r>
              <w:rPr>
                <w:webHidden/>
              </w:rPr>
              <w:t>24</w:t>
            </w:r>
            <w:r>
              <w:rPr>
                <w:webHidden/>
              </w:rPr>
              <w:fldChar w:fldCharType="end"/>
            </w:r>
          </w:hyperlink>
        </w:p>
        <w:p w14:paraId="75E93419" w14:textId="56AB9484" w:rsidR="00BC6F2A" w:rsidRDefault="00BC6F2A">
          <w:pPr>
            <w:pStyle w:val="Innehll3"/>
            <w:tabs>
              <w:tab w:val="right" w:leader="dot" w:pos="9062"/>
            </w:tabs>
            <w:rPr>
              <w:rFonts w:asciiTheme="minorHAnsi" w:hAnsiTheme="minorHAnsi" w:cstheme="minorBidi"/>
              <w:noProof/>
            </w:rPr>
          </w:pPr>
          <w:hyperlink w:anchor="_Toc129770513" w:history="1">
            <w:r w:rsidRPr="00722252">
              <w:rPr>
                <w:rStyle w:val="Hyperlnk"/>
                <w:rFonts w:eastAsia="Kankin"/>
                <w:noProof/>
              </w:rPr>
              <w:t>MEDLEMSVÅRD</w:t>
            </w:r>
            <w:r>
              <w:rPr>
                <w:noProof/>
                <w:webHidden/>
              </w:rPr>
              <w:tab/>
            </w:r>
            <w:r>
              <w:rPr>
                <w:noProof/>
                <w:webHidden/>
              </w:rPr>
              <w:fldChar w:fldCharType="begin"/>
            </w:r>
            <w:r>
              <w:rPr>
                <w:noProof/>
                <w:webHidden/>
              </w:rPr>
              <w:instrText xml:space="preserve"> PAGEREF _Toc129770513 \h </w:instrText>
            </w:r>
            <w:r>
              <w:rPr>
                <w:noProof/>
                <w:webHidden/>
              </w:rPr>
            </w:r>
            <w:r>
              <w:rPr>
                <w:noProof/>
                <w:webHidden/>
              </w:rPr>
              <w:fldChar w:fldCharType="separate"/>
            </w:r>
            <w:r>
              <w:rPr>
                <w:noProof/>
                <w:webHidden/>
              </w:rPr>
              <w:t>24</w:t>
            </w:r>
            <w:r>
              <w:rPr>
                <w:noProof/>
                <w:webHidden/>
              </w:rPr>
              <w:fldChar w:fldCharType="end"/>
            </w:r>
          </w:hyperlink>
        </w:p>
        <w:p w14:paraId="0E809CC5" w14:textId="73DB436C" w:rsidR="00BC6F2A" w:rsidRDefault="00BC6F2A">
          <w:pPr>
            <w:pStyle w:val="Innehll1"/>
            <w:rPr>
              <w:rFonts w:asciiTheme="minorHAnsi" w:eastAsiaTheme="minorEastAsia" w:hAnsiTheme="minorHAnsi" w:cstheme="minorBidi"/>
              <w:sz w:val="22"/>
              <w:szCs w:val="22"/>
            </w:rPr>
          </w:pPr>
          <w:hyperlink w:anchor="_Toc129770514" w:history="1">
            <w:r w:rsidRPr="00722252">
              <w:rPr>
                <w:rStyle w:val="Hyperlnk"/>
              </w:rPr>
              <w:t>MARKNADSFÖRING</w:t>
            </w:r>
            <w:r>
              <w:rPr>
                <w:webHidden/>
              </w:rPr>
              <w:tab/>
            </w:r>
            <w:r>
              <w:rPr>
                <w:webHidden/>
              </w:rPr>
              <w:fldChar w:fldCharType="begin"/>
            </w:r>
            <w:r>
              <w:rPr>
                <w:webHidden/>
              </w:rPr>
              <w:instrText xml:space="preserve"> PAGEREF _Toc129770514 \h </w:instrText>
            </w:r>
            <w:r>
              <w:rPr>
                <w:webHidden/>
              </w:rPr>
            </w:r>
            <w:r>
              <w:rPr>
                <w:webHidden/>
              </w:rPr>
              <w:fldChar w:fldCharType="separate"/>
            </w:r>
            <w:r>
              <w:rPr>
                <w:webHidden/>
              </w:rPr>
              <w:t>25</w:t>
            </w:r>
            <w:r>
              <w:rPr>
                <w:webHidden/>
              </w:rPr>
              <w:fldChar w:fldCharType="end"/>
            </w:r>
          </w:hyperlink>
        </w:p>
        <w:p w14:paraId="770AE471" w14:textId="1D7E71F4" w:rsidR="00BC6F2A" w:rsidRDefault="00BC6F2A">
          <w:pPr>
            <w:pStyle w:val="Innehll2"/>
            <w:rPr>
              <w:rFonts w:asciiTheme="minorHAnsi" w:hAnsiTheme="minorHAnsi" w:cstheme="minorBidi"/>
            </w:rPr>
          </w:pPr>
          <w:hyperlink w:anchor="_Toc129770515" w:history="1">
            <w:r w:rsidRPr="00722252">
              <w:rPr>
                <w:rStyle w:val="Hyperlnk"/>
                <w:rFonts w:eastAsia="Kankin"/>
              </w:rPr>
              <w:t>ANNONSERING</w:t>
            </w:r>
            <w:r>
              <w:rPr>
                <w:webHidden/>
              </w:rPr>
              <w:tab/>
            </w:r>
            <w:r>
              <w:rPr>
                <w:webHidden/>
              </w:rPr>
              <w:fldChar w:fldCharType="begin"/>
            </w:r>
            <w:r>
              <w:rPr>
                <w:webHidden/>
              </w:rPr>
              <w:instrText xml:space="preserve"> PAGEREF _Toc129770515 \h </w:instrText>
            </w:r>
            <w:r>
              <w:rPr>
                <w:webHidden/>
              </w:rPr>
            </w:r>
            <w:r>
              <w:rPr>
                <w:webHidden/>
              </w:rPr>
              <w:fldChar w:fldCharType="separate"/>
            </w:r>
            <w:r>
              <w:rPr>
                <w:webHidden/>
              </w:rPr>
              <w:t>25</w:t>
            </w:r>
            <w:r>
              <w:rPr>
                <w:webHidden/>
              </w:rPr>
              <w:fldChar w:fldCharType="end"/>
            </w:r>
          </w:hyperlink>
        </w:p>
        <w:p w14:paraId="77EAA9B3" w14:textId="1DDF50C5" w:rsidR="00BC6F2A" w:rsidRDefault="00BC6F2A">
          <w:pPr>
            <w:pStyle w:val="Innehll2"/>
            <w:rPr>
              <w:rFonts w:asciiTheme="minorHAnsi" w:hAnsiTheme="minorHAnsi" w:cstheme="minorBidi"/>
            </w:rPr>
          </w:pPr>
          <w:hyperlink w:anchor="_Toc129770516" w:history="1">
            <w:r w:rsidRPr="00722252">
              <w:rPr>
                <w:rStyle w:val="Hyperlnk"/>
                <w:rFonts w:eastAsia="Kankin"/>
              </w:rPr>
              <w:t>SOCIALA MEDIER OCH VÅR HEMSIDA</w:t>
            </w:r>
            <w:r>
              <w:rPr>
                <w:webHidden/>
              </w:rPr>
              <w:tab/>
            </w:r>
            <w:r>
              <w:rPr>
                <w:webHidden/>
              </w:rPr>
              <w:fldChar w:fldCharType="begin"/>
            </w:r>
            <w:r>
              <w:rPr>
                <w:webHidden/>
              </w:rPr>
              <w:instrText xml:space="preserve"> PAGEREF _Toc129770516 \h </w:instrText>
            </w:r>
            <w:r>
              <w:rPr>
                <w:webHidden/>
              </w:rPr>
            </w:r>
            <w:r>
              <w:rPr>
                <w:webHidden/>
              </w:rPr>
              <w:fldChar w:fldCharType="separate"/>
            </w:r>
            <w:r>
              <w:rPr>
                <w:webHidden/>
              </w:rPr>
              <w:t>26</w:t>
            </w:r>
            <w:r>
              <w:rPr>
                <w:webHidden/>
              </w:rPr>
              <w:fldChar w:fldCharType="end"/>
            </w:r>
          </w:hyperlink>
        </w:p>
        <w:p w14:paraId="007D328A" w14:textId="42494543" w:rsidR="00BC6F2A" w:rsidRDefault="00BC6F2A">
          <w:pPr>
            <w:pStyle w:val="Innehll2"/>
            <w:rPr>
              <w:rFonts w:asciiTheme="minorHAnsi" w:hAnsiTheme="minorHAnsi" w:cstheme="minorBidi"/>
            </w:rPr>
          </w:pPr>
          <w:hyperlink w:anchor="_Toc129770517" w:history="1">
            <w:r w:rsidRPr="00722252">
              <w:rPr>
                <w:rStyle w:val="Hyperlnk"/>
                <w:rFonts w:eastAsia="Kankin"/>
              </w:rPr>
              <w:t>ÖVRIGT</w:t>
            </w:r>
            <w:r>
              <w:rPr>
                <w:webHidden/>
              </w:rPr>
              <w:tab/>
            </w:r>
            <w:r>
              <w:rPr>
                <w:webHidden/>
              </w:rPr>
              <w:fldChar w:fldCharType="begin"/>
            </w:r>
            <w:r>
              <w:rPr>
                <w:webHidden/>
              </w:rPr>
              <w:instrText xml:space="preserve"> PAGEREF _Toc129770517 \h </w:instrText>
            </w:r>
            <w:r>
              <w:rPr>
                <w:webHidden/>
              </w:rPr>
            </w:r>
            <w:r>
              <w:rPr>
                <w:webHidden/>
              </w:rPr>
              <w:fldChar w:fldCharType="separate"/>
            </w:r>
            <w:r>
              <w:rPr>
                <w:webHidden/>
              </w:rPr>
              <w:t>27</w:t>
            </w:r>
            <w:r>
              <w:rPr>
                <w:webHidden/>
              </w:rPr>
              <w:fldChar w:fldCharType="end"/>
            </w:r>
          </w:hyperlink>
        </w:p>
        <w:p w14:paraId="5E088B02" w14:textId="7416F583" w:rsidR="00BC6F2A" w:rsidRDefault="00BC6F2A">
          <w:pPr>
            <w:pStyle w:val="Innehll1"/>
            <w:rPr>
              <w:rFonts w:asciiTheme="minorHAnsi" w:eastAsiaTheme="minorEastAsia" w:hAnsiTheme="minorHAnsi" w:cstheme="minorBidi"/>
              <w:sz w:val="22"/>
              <w:szCs w:val="22"/>
            </w:rPr>
          </w:pPr>
          <w:hyperlink w:anchor="_Toc129770518" w:history="1">
            <w:r w:rsidRPr="00722252">
              <w:rPr>
                <w:rStyle w:val="Hyperlnk"/>
              </w:rPr>
              <w:t>UTBILDNINGAR OCH KOMPETENSUTVECKLING</w:t>
            </w:r>
            <w:r>
              <w:rPr>
                <w:webHidden/>
              </w:rPr>
              <w:tab/>
            </w:r>
            <w:r>
              <w:rPr>
                <w:webHidden/>
              </w:rPr>
              <w:fldChar w:fldCharType="begin"/>
            </w:r>
            <w:r>
              <w:rPr>
                <w:webHidden/>
              </w:rPr>
              <w:instrText xml:space="preserve"> PAGEREF _Toc129770518 \h </w:instrText>
            </w:r>
            <w:r>
              <w:rPr>
                <w:webHidden/>
              </w:rPr>
            </w:r>
            <w:r>
              <w:rPr>
                <w:webHidden/>
              </w:rPr>
              <w:fldChar w:fldCharType="separate"/>
            </w:r>
            <w:r>
              <w:rPr>
                <w:webHidden/>
              </w:rPr>
              <w:t>27</w:t>
            </w:r>
            <w:r>
              <w:rPr>
                <w:webHidden/>
              </w:rPr>
              <w:fldChar w:fldCharType="end"/>
            </w:r>
          </w:hyperlink>
        </w:p>
        <w:p w14:paraId="08C9B262" w14:textId="31ECF641" w:rsidR="00BC6F2A" w:rsidRDefault="00BC6F2A">
          <w:pPr>
            <w:pStyle w:val="Innehll2"/>
            <w:rPr>
              <w:rFonts w:asciiTheme="minorHAnsi" w:hAnsiTheme="minorHAnsi" w:cstheme="minorBidi"/>
            </w:rPr>
          </w:pPr>
          <w:hyperlink w:anchor="_Toc129770519" w:history="1">
            <w:r w:rsidRPr="00722252">
              <w:rPr>
                <w:rStyle w:val="Hyperlnk"/>
                <w:rFonts w:eastAsia="Kankin"/>
              </w:rPr>
              <w:t>INTERNA UTBILDNINGAR</w:t>
            </w:r>
            <w:r>
              <w:rPr>
                <w:webHidden/>
              </w:rPr>
              <w:tab/>
            </w:r>
            <w:r>
              <w:rPr>
                <w:webHidden/>
              </w:rPr>
              <w:fldChar w:fldCharType="begin"/>
            </w:r>
            <w:r>
              <w:rPr>
                <w:webHidden/>
              </w:rPr>
              <w:instrText xml:space="preserve"> PAGEREF _Toc129770519 \h </w:instrText>
            </w:r>
            <w:r>
              <w:rPr>
                <w:webHidden/>
              </w:rPr>
            </w:r>
            <w:r>
              <w:rPr>
                <w:webHidden/>
              </w:rPr>
              <w:fldChar w:fldCharType="separate"/>
            </w:r>
            <w:r>
              <w:rPr>
                <w:webHidden/>
              </w:rPr>
              <w:t>27</w:t>
            </w:r>
            <w:r>
              <w:rPr>
                <w:webHidden/>
              </w:rPr>
              <w:fldChar w:fldCharType="end"/>
            </w:r>
          </w:hyperlink>
        </w:p>
        <w:p w14:paraId="3CCD12B3" w14:textId="7B87D363" w:rsidR="00BC6F2A" w:rsidRDefault="00BC6F2A">
          <w:pPr>
            <w:pStyle w:val="Innehll2"/>
            <w:rPr>
              <w:rFonts w:asciiTheme="minorHAnsi" w:hAnsiTheme="minorHAnsi" w:cstheme="minorBidi"/>
            </w:rPr>
          </w:pPr>
          <w:hyperlink w:anchor="_Toc129770520" w:history="1">
            <w:r w:rsidRPr="00722252">
              <w:rPr>
                <w:rStyle w:val="Hyperlnk"/>
                <w:rFonts w:eastAsia="Kankin"/>
              </w:rPr>
              <w:t>EXTERNA UTBILDNINGAR</w:t>
            </w:r>
            <w:r>
              <w:rPr>
                <w:webHidden/>
              </w:rPr>
              <w:tab/>
            </w:r>
            <w:r>
              <w:rPr>
                <w:webHidden/>
              </w:rPr>
              <w:fldChar w:fldCharType="begin"/>
            </w:r>
            <w:r>
              <w:rPr>
                <w:webHidden/>
              </w:rPr>
              <w:instrText xml:space="preserve"> PAGEREF _Toc129770520 \h </w:instrText>
            </w:r>
            <w:r>
              <w:rPr>
                <w:webHidden/>
              </w:rPr>
            </w:r>
            <w:r>
              <w:rPr>
                <w:webHidden/>
              </w:rPr>
              <w:fldChar w:fldCharType="separate"/>
            </w:r>
            <w:r>
              <w:rPr>
                <w:webHidden/>
              </w:rPr>
              <w:t>28</w:t>
            </w:r>
            <w:r>
              <w:rPr>
                <w:webHidden/>
              </w:rPr>
              <w:fldChar w:fldCharType="end"/>
            </w:r>
          </w:hyperlink>
        </w:p>
        <w:p w14:paraId="2253203D" w14:textId="46431919" w:rsidR="00BC6F2A" w:rsidRDefault="00BC6F2A">
          <w:pPr>
            <w:pStyle w:val="Innehll1"/>
            <w:rPr>
              <w:rFonts w:asciiTheme="minorHAnsi" w:eastAsiaTheme="minorEastAsia" w:hAnsiTheme="minorHAnsi" w:cstheme="minorBidi"/>
              <w:sz w:val="22"/>
              <w:szCs w:val="22"/>
            </w:rPr>
          </w:pPr>
          <w:hyperlink w:anchor="_Toc129770521" w:history="1">
            <w:r w:rsidRPr="00722252">
              <w:rPr>
                <w:rStyle w:val="Hyperlnk"/>
              </w:rPr>
              <w:t>SAMARBETEN OCH NÄTVERK</w:t>
            </w:r>
            <w:r>
              <w:rPr>
                <w:webHidden/>
              </w:rPr>
              <w:tab/>
            </w:r>
            <w:r>
              <w:rPr>
                <w:webHidden/>
              </w:rPr>
              <w:fldChar w:fldCharType="begin"/>
            </w:r>
            <w:r>
              <w:rPr>
                <w:webHidden/>
              </w:rPr>
              <w:instrText xml:space="preserve"> PAGEREF _Toc129770521 \h </w:instrText>
            </w:r>
            <w:r>
              <w:rPr>
                <w:webHidden/>
              </w:rPr>
            </w:r>
            <w:r>
              <w:rPr>
                <w:webHidden/>
              </w:rPr>
              <w:fldChar w:fldCharType="separate"/>
            </w:r>
            <w:r>
              <w:rPr>
                <w:webHidden/>
              </w:rPr>
              <w:t>29</w:t>
            </w:r>
            <w:r>
              <w:rPr>
                <w:webHidden/>
              </w:rPr>
              <w:fldChar w:fldCharType="end"/>
            </w:r>
          </w:hyperlink>
        </w:p>
        <w:p w14:paraId="6A089B60" w14:textId="3FC0415E" w:rsidR="00BC6F2A" w:rsidRDefault="00BC6F2A">
          <w:pPr>
            <w:pStyle w:val="Innehll2"/>
            <w:rPr>
              <w:rFonts w:asciiTheme="minorHAnsi" w:hAnsiTheme="minorHAnsi" w:cstheme="minorBidi"/>
            </w:rPr>
          </w:pPr>
          <w:hyperlink w:anchor="_Toc129770522" w:history="1">
            <w:r w:rsidRPr="00722252">
              <w:rPr>
                <w:rStyle w:val="Hyperlnk"/>
                <w:rFonts w:eastAsia="Kankin"/>
              </w:rPr>
              <w:t>VÅRA KONTINUERLIGA SAMARBETEN</w:t>
            </w:r>
            <w:r>
              <w:rPr>
                <w:webHidden/>
              </w:rPr>
              <w:tab/>
            </w:r>
            <w:r>
              <w:rPr>
                <w:webHidden/>
              </w:rPr>
              <w:fldChar w:fldCharType="begin"/>
            </w:r>
            <w:r>
              <w:rPr>
                <w:webHidden/>
              </w:rPr>
              <w:instrText xml:space="preserve"> PAGEREF _Toc129770522 \h </w:instrText>
            </w:r>
            <w:r>
              <w:rPr>
                <w:webHidden/>
              </w:rPr>
            </w:r>
            <w:r>
              <w:rPr>
                <w:webHidden/>
              </w:rPr>
              <w:fldChar w:fldCharType="separate"/>
            </w:r>
            <w:r>
              <w:rPr>
                <w:webHidden/>
              </w:rPr>
              <w:t>29</w:t>
            </w:r>
            <w:r>
              <w:rPr>
                <w:webHidden/>
              </w:rPr>
              <w:fldChar w:fldCharType="end"/>
            </w:r>
          </w:hyperlink>
        </w:p>
        <w:p w14:paraId="673D9C32" w14:textId="6ECA8A13" w:rsidR="00BC6F2A" w:rsidRDefault="00BC6F2A">
          <w:pPr>
            <w:pStyle w:val="Innehll2"/>
            <w:rPr>
              <w:rFonts w:asciiTheme="minorHAnsi" w:hAnsiTheme="minorHAnsi" w:cstheme="minorBidi"/>
            </w:rPr>
          </w:pPr>
          <w:hyperlink w:anchor="_Toc129770523" w:history="1">
            <w:r w:rsidRPr="00722252">
              <w:rPr>
                <w:rStyle w:val="Hyperlnk"/>
                <w:rFonts w:eastAsia="Kankin"/>
              </w:rPr>
              <w:t>SAMARBETEN 2022</w:t>
            </w:r>
            <w:r>
              <w:rPr>
                <w:webHidden/>
              </w:rPr>
              <w:tab/>
            </w:r>
            <w:r>
              <w:rPr>
                <w:webHidden/>
              </w:rPr>
              <w:fldChar w:fldCharType="begin"/>
            </w:r>
            <w:r>
              <w:rPr>
                <w:webHidden/>
              </w:rPr>
              <w:instrText xml:space="preserve"> PAGEREF _Toc129770523 \h </w:instrText>
            </w:r>
            <w:r>
              <w:rPr>
                <w:webHidden/>
              </w:rPr>
            </w:r>
            <w:r>
              <w:rPr>
                <w:webHidden/>
              </w:rPr>
              <w:fldChar w:fldCharType="separate"/>
            </w:r>
            <w:r>
              <w:rPr>
                <w:webHidden/>
              </w:rPr>
              <w:t>29</w:t>
            </w:r>
            <w:r>
              <w:rPr>
                <w:webHidden/>
              </w:rPr>
              <w:fldChar w:fldCharType="end"/>
            </w:r>
          </w:hyperlink>
        </w:p>
        <w:p w14:paraId="419E20B3" w14:textId="4133D7B2" w:rsidR="00BC6F2A" w:rsidRDefault="00BC6F2A">
          <w:pPr>
            <w:pStyle w:val="Innehll1"/>
            <w:rPr>
              <w:rFonts w:asciiTheme="minorHAnsi" w:eastAsiaTheme="minorEastAsia" w:hAnsiTheme="minorHAnsi" w:cstheme="minorBidi"/>
              <w:sz w:val="22"/>
              <w:szCs w:val="22"/>
            </w:rPr>
          </w:pPr>
          <w:hyperlink w:anchor="_Toc129770524" w:history="1">
            <w:r w:rsidRPr="00722252">
              <w:rPr>
                <w:rStyle w:val="Hyperlnk"/>
              </w:rPr>
              <w:t>Verksamhetsutveckling</w:t>
            </w:r>
            <w:r>
              <w:rPr>
                <w:webHidden/>
              </w:rPr>
              <w:tab/>
            </w:r>
            <w:r>
              <w:rPr>
                <w:webHidden/>
              </w:rPr>
              <w:fldChar w:fldCharType="begin"/>
            </w:r>
            <w:r>
              <w:rPr>
                <w:webHidden/>
              </w:rPr>
              <w:instrText xml:space="preserve"> PAGEREF _Toc129770524 \h </w:instrText>
            </w:r>
            <w:r>
              <w:rPr>
                <w:webHidden/>
              </w:rPr>
            </w:r>
            <w:r>
              <w:rPr>
                <w:webHidden/>
              </w:rPr>
              <w:fldChar w:fldCharType="separate"/>
            </w:r>
            <w:r>
              <w:rPr>
                <w:webHidden/>
              </w:rPr>
              <w:t>31</w:t>
            </w:r>
            <w:r>
              <w:rPr>
                <w:webHidden/>
              </w:rPr>
              <w:fldChar w:fldCharType="end"/>
            </w:r>
          </w:hyperlink>
        </w:p>
        <w:p w14:paraId="6A595A80" w14:textId="37869B42" w:rsidR="00BC6F2A" w:rsidRDefault="00BC6F2A">
          <w:pPr>
            <w:pStyle w:val="Innehll1"/>
            <w:rPr>
              <w:rFonts w:asciiTheme="minorHAnsi" w:eastAsiaTheme="minorEastAsia" w:hAnsiTheme="minorHAnsi" w:cstheme="minorBidi"/>
              <w:sz w:val="22"/>
              <w:szCs w:val="22"/>
            </w:rPr>
          </w:pPr>
          <w:hyperlink w:anchor="_Toc129770525" w:history="1">
            <w:r w:rsidRPr="00722252">
              <w:rPr>
                <w:rStyle w:val="Hyperlnk"/>
              </w:rPr>
              <w:t>Alumnnätverk</w:t>
            </w:r>
            <w:r>
              <w:rPr>
                <w:webHidden/>
              </w:rPr>
              <w:tab/>
            </w:r>
            <w:r>
              <w:rPr>
                <w:webHidden/>
              </w:rPr>
              <w:fldChar w:fldCharType="begin"/>
            </w:r>
            <w:r>
              <w:rPr>
                <w:webHidden/>
              </w:rPr>
              <w:instrText xml:space="preserve"> PAGEREF _Toc129770525 \h </w:instrText>
            </w:r>
            <w:r>
              <w:rPr>
                <w:webHidden/>
              </w:rPr>
            </w:r>
            <w:r>
              <w:rPr>
                <w:webHidden/>
              </w:rPr>
              <w:fldChar w:fldCharType="separate"/>
            </w:r>
            <w:r>
              <w:rPr>
                <w:webHidden/>
              </w:rPr>
              <w:t>31</w:t>
            </w:r>
            <w:r>
              <w:rPr>
                <w:webHidden/>
              </w:rPr>
              <w:fldChar w:fldCharType="end"/>
            </w:r>
          </w:hyperlink>
        </w:p>
        <w:p w14:paraId="00F1DACA" w14:textId="7147F7D6" w:rsidR="00BC6F2A" w:rsidRDefault="00BC6F2A">
          <w:pPr>
            <w:pStyle w:val="Innehll1"/>
            <w:rPr>
              <w:rFonts w:asciiTheme="minorHAnsi" w:eastAsiaTheme="minorEastAsia" w:hAnsiTheme="minorHAnsi" w:cstheme="minorBidi"/>
              <w:sz w:val="22"/>
              <w:szCs w:val="22"/>
            </w:rPr>
          </w:pPr>
          <w:hyperlink w:anchor="_Toc129770526" w:history="1">
            <w:r w:rsidRPr="00722252">
              <w:rPr>
                <w:rStyle w:val="Hyperlnk"/>
              </w:rPr>
              <w:t>STORT TACK!</w:t>
            </w:r>
            <w:r>
              <w:rPr>
                <w:webHidden/>
              </w:rPr>
              <w:tab/>
            </w:r>
            <w:r>
              <w:rPr>
                <w:webHidden/>
              </w:rPr>
              <w:fldChar w:fldCharType="begin"/>
            </w:r>
            <w:r>
              <w:rPr>
                <w:webHidden/>
              </w:rPr>
              <w:instrText xml:space="preserve"> PAGEREF _Toc129770526 \h </w:instrText>
            </w:r>
            <w:r>
              <w:rPr>
                <w:webHidden/>
              </w:rPr>
            </w:r>
            <w:r>
              <w:rPr>
                <w:webHidden/>
              </w:rPr>
              <w:fldChar w:fldCharType="separate"/>
            </w:r>
            <w:r>
              <w:rPr>
                <w:webHidden/>
              </w:rPr>
              <w:t>32</w:t>
            </w:r>
            <w:r>
              <w:rPr>
                <w:webHidden/>
              </w:rPr>
              <w:fldChar w:fldCharType="end"/>
            </w:r>
          </w:hyperlink>
        </w:p>
        <w:p w14:paraId="59631547" w14:textId="04518FED" w:rsidR="00BC6F2A" w:rsidRDefault="00BC6F2A">
          <w:pPr>
            <w:pStyle w:val="Innehll2"/>
            <w:rPr>
              <w:rFonts w:asciiTheme="minorHAnsi" w:hAnsiTheme="minorHAnsi" w:cstheme="minorBidi"/>
            </w:rPr>
          </w:pPr>
          <w:hyperlink w:anchor="_Toc129770527" w:history="1">
            <w:r w:rsidRPr="00722252">
              <w:rPr>
                <w:rStyle w:val="Hyperlnk"/>
                <w:rFonts w:eastAsia="Kankin"/>
              </w:rPr>
              <w:t>BIDRAGSGIVARE OCH STÖDMEDLEMMAR</w:t>
            </w:r>
            <w:r>
              <w:rPr>
                <w:webHidden/>
              </w:rPr>
              <w:tab/>
            </w:r>
            <w:r>
              <w:rPr>
                <w:webHidden/>
              </w:rPr>
              <w:fldChar w:fldCharType="begin"/>
            </w:r>
            <w:r>
              <w:rPr>
                <w:webHidden/>
              </w:rPr>
              <w:instrText xml:space="preserve"> PAGEREF _Toc129770527 \h </w:instrText>
            </w:r>
            <w:r>
              <w:rPr>
                <w:webHidden/>
              </w:rPr>
            </w:r>
            <w:r>
              <w:rPr>
                <w:webHidden/>
              </w:rPr>
              <w:fldChar w:fldCharType="separate"/>
            </w:r>
            <w:r>
              <w:rPr>
                <w:webHidden/>
              </w:rPr>
              <w:t>32</w:t>
            </w:r>
            <w:r>
              <w:rPr>
                <w:webHidden/>
              </w:rPr>
              <w:fldChar w:fldCharType="end"/>
            </w:r>
          </w:hyperlink>
        </w:p>
        <w:p w14:paraId="493430D7" w14:textId="713346A3" w:rsidR="00BC6F2A" w:rsidRDefault="00BC6F2A">
          <w:pPr>
            <w:pStyle w:val="Innehll2"/>
            <w:rPr>
              <w:rFonts w:asciiTheme="minorHAnsi" w:hAnsiTheme="minorHAnsi" w:cstheme="minorBidi"/>
            </w:rPr>
          </w:pPr>
          <w:hyperlink w:anchor="_Toc129770528" w:history="1">
            <w:r w:rsidRPr="00722252">
              <w:rPr>
                <w:rStyle w:val="Hyperlnk"/>
                <w:rFonts w:eastAsia="Kankin"/>
              </w:rPr>
              <w:t>ÖVRIGA</w:t>
            </w:r>
            <w:r>
              <w:rPr>
                <w:webHidden/>
              </w:rPr>
              <w:tab/>
            </w:r>
            <w:r>
              <w:rPr>
                <w:webHidden/>
              </w:rPr>
              <w:fldChar w:fldCharType="begin"/>
            </w:r>
            <w:r>
              <w:rPr>
                <w:webHidden/>
              </w:rPr>
              <w:instrText xml:space="preserve"> PAGEREF _Toc129770528 \h </w:instrText>
            </w:r>
            <w:r>
              <w:rPr>
                <w:webHidden/>
              </w:rPr>
            </w:r>
            <w:r>
              <w:rPr>
                <w:webHidden/>
              </w:rPr>
              <w:fldChar w:fldCharType="separate"/>
            </w:r>
            <w:r>
              <w:rPr>
                <w:webHidden/>
              </w:rPr>
              <w:t>32</w:t>
            </w:r>
            <w:r>
              <w:rPr>
                <w:webHidden/>
              </w:rPr>
              <w:fldChar w:fldCharType="end"/>
            </w:r>
          </w:hyperlink>
        </w:p>
        <w:p w14:paraId="1E2FA5F0" w14:textId="72428A8F" w:rsidR="00BC6F2A" w:rsidRDefault="00BC6F2A">
          <w:r>
            <w:rPr>
              <w:b/>
              <w:bCs/>
            </w:rPr>
            <w:fldChar w:fldCharType="end"/>
          </w:r>
        </w:p>
      </w:sdtContent>
    </w:sdt>
    <w:p w14:paraId="0000000D" w14:textId="77777777" w:rsidR="00360562" w:rsidRDefault="00360562" w:rsidP="003179B5">
      <w:pPr>
        <w:pStyle w:val="Innehll3"/>
        <w:ind w:left="0"/>
        <w:rPr>
          <w:rFonts w:eastAsia="Kankin"/>
        </w:rPr>
      </w:pPr>
    </w:p>
    <w:p w14:paraId="0000002A" w14:textId="49A1B18A" w:rsidR="00360562" w:rsidRDefault="00360562" w:rsidP="003179B5">
      <w:pPr>
        <w:pStyle w:val="RUBRIK10"/>
        <w:rPr>
          <w:highlight w:val="yellow"/>
        </w:rPr>
      </w:pPr>
    </w:p>
    <w:p w14:paraId="5B24DFC3" w14:textId="77777777" w:rsidR="00173118" w:rsidRDefault="00173118" w:rsidP="003179B5">
      <w:pPr>
        <w:pStyle w:val="RUBRIK10"/>
        <w:rPr>
          <w:highlight w:val="yellow"/>
        </w:rPr>
      </w:pPr>
    </w:p>
    <w:p w14:paraId="0000002B" w14:textId="77777777" w:rsidR="00360562" w:rsidRDefault="00360562" w:rsidP="003179B5">
      <w:pPr>
        <w:pStyle w:val="Rubrik1"/>
        <w:rPr>
          <w:highlight w:val="yellow"/>
        </w:rPr>
      </w:pPr>
    </w:p>
    <w:p w14:paraId="0AF4D863" w14:textId="77777777" w:rsidR="00BC6F2A" w:rsidRDefault="00BC6F2A" w:rsidP="003179B5">
      <w:pPr>
        <w:pStyle w:val="Rubrik1"/>
      </w:pPr>
    </w:p>
    <w:p w14:paraId="10B41785" w14:textId="77777777" w:rsidR="00BC6F2A" w:rsidRDefault="00BC6F2A" w:rsidP="003179B5">
      <w:pPr>
        <w:pStyle w:val="Rubrik1"/>
      </w:pPr>
    </w:p>
    <w:p w14:paraId="085B5449" w14:textId="77777777" w:rsidR="00BC6F2A" w:rsidRDefault="00BC6F2A" w:rsidP="003179B5">
      <w:pPr>
        <w:pStyle w:val="Rubrik1"/>
      </w:pPr>
    </w:p>
    <w:p w14:paraId="1DC57289" w14:textId="77777777" w:rsidR="00BC6F2A" w:rsidRDefault="00BC6F2A" w:rsidP="003179B5">
      <w:pPr>
        <w:pStyle w:val="Rubrik1"/>
      </w:pPr>
    </w:p>
    <w:p w14:paraId="1A151CCD" w14:textId="77777777" w:rsidR="00BC6F2A" w:rsidRDefault="00BC6F2A" w:rsidP="003179B5">
      <w:pPr>
        <w:pStyle w:val="Rubrik1"/>
      </w:pPr>
    </w:p>
    <w:p w14:paraId="0000002C" w14:textId="3AC7B26F" w:rsidR="00360562" w:rsidRPr="003776BE" w:rsidRDefault="00000000" w:rsidP="003179B5">
      <w:pPr>
        <w:pStyle w:val="Rubrik1"/>
      </w:pPr>
      <w:bookmarkStart w:id="2" w:name="_Toc129770474"/>
      <w:r w:rsidRPr="003776BE">
        <w:lastRenderedPageBreak/>
        <w:t>SAMMANFATTNING</w:t>
      </w:r>
      <w:bookmarkEnd w:id="2"/>
    </w:p>
    <w:p w14:paraId="0000002D" w14:textId="77777777" w:rsidR="00360562" w:rsidRPr="00C129B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C129B4">
        <w:rPr>
          <w:rFonts w:ascii="Museo Slab 300" w:eastAsia="Palatino Linotype" w:hAnsi="Museo Slab 300" w:cs="Palatino Linotype"/>
        </w:rPr>
        <w:t xml:space="preserve">Uppsala tjej- och transjour har under sitt sjuttonde verksamhetsår 2022 bedrivit en mycket efterfrågad verksamhet. Vi har genomfört 652 stödåtgärder under året vilket är en minskning med 19% sedan föregående år. Vi ser i likhet med föregående år att minskningen i antal stödåtgärder beror på nedstängningen av tjejjouren.se där vi tidigare fick vår primära marknadsföring. Under 2021 tillsattes extra resurser på marknadsföring som en krisåtgärd. Vi har under 2022 inte haft möjlighet att tillsätta lika mycket resurser på marknadsföring men kan se att efter att vi under hösten 2022 fick bidrag från Brottsoffermyndigheten för annonsering och marknadsföring så ökade antalet stödåtgärder. Vi ser att i likhet med tidigare år är psykisk ohälsa, sexuella övergrepp och våld samt relationer de ämnen som är mest förekommande. </w:t>
      </w:r>
    </w:p>
    <w:p w14:paraId="0000002E" w14:textId="77777777" w:rsidR="00360562" w:rsidRPr="00C129B4"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2F" w14:textId="77777777" w:rsidR="00360562" w:rsidRPr="00C129B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C129B4">
        <w:rPr>
          <w:rFonts w:ascii="Museo Slab 300" w:eastAsia="Palatino Linotype" w:hAnsi="Museo Slab 300" w:cs="Palatino Linotype"/>
        </w:rPr>
        <w:t xml:space="preserve">Vi har fortbildat oss inom olika viktiga ämnesområden och erbjudit alla jourare och anställda handledning för att bättre kunna hantera de svåra samtal som jourarbetet ofta innebär. Vi har fortsatt med vårt förebyggande arbete mot sexuellt våld där vi vänt oss till ungdomar för att prata om ömsesidighet och samtycke i sexuella relationer samt sexuellt våld och våldtäkt. Totalt har vi träffat 1192 elever på 14 skolor. </w:t>
      </w:r>
    </w:p>
    <w:p w14:paraId="00000030" w14:textId="77777777" w:rsidR="00360562" w:rsidRPr="00C129B4"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31" w14:textId="77777777" w:rsidR="00360562" w:rsidRPr="00C129B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C129B4">
        <w:rPr>
          <w:rFonts w:ascii="Museo Slab 300" w:eastAsia="Palatino Linotype" w:hAnsi="Museo Slab 300" w:cs="Palatino Linotype"/>
        </w:rPr>
        <w:t xml:space="preserve">Vi har under året erbjudit föreläsningar och workshops till olika organisationer. Vi har informerat om vår verksamhet på skolor, informerat och deltagit på externa evenemang som exempelvis Håbo festdagar och Uppsala Pride. Vi har också anordnat flera egna evenemang, till exempel fackeltåg på Internationella kvinnodagen och biovisning med </w:t>
      </w:r>
      <w:proofErr w:type="gramStart"/>
      <w:r w:rsidRPr="00C129B4">
        <w:rPr>
          <w:rFonts w:ascii="Museo Slab 300" w:eastAsia="Palatino Linotype" w:hAnsi="Museo Slab 300" w:cs="Palatino Linotype"/>
        </w:rPr>
        <w:t>tema trans</w:t>
      </w:r>
      <w:proofErr w:type="gramEnd"/>
      <w:r w:rsidRPr="00C129B4">
        <w:rPr>
          <w:rFonts w:ascii="Museo Slab 300" w:eastAsia="Palatino Linotype" w:hAnsi="Museo Slab 300" w:cs="Palatino Linotype"/>
        </w:rPr>
        <w:t xml:space="preserve"> under Transgender Awareness Week. </w:t>
      </w:r>
    </w:p>
    <w:p w14:paraId="00000032" w14:textId="77777777" w:rsidR="00360562" w:rsidRPr="00C129B4"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33" w14:textId="77777777" w:rsidR="00360562" w:rsidRPr="00C129B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C129B4">
        <w:rPr>
          <w:rFonts w:ascii="Museo Slab 300" w:eastAsia="Palatino Linotype" w:hAnsi="Museo Slab 300" w:cs="Palatino Linotype"/>
        </w:rPr>
        <w:t xml:space="preserve">Efter sommaren fick Uppsala tjej- och transjour beviljat bidrag från Brottsoffermyndigheten som gått till annonsering, nya affischer, foldrar och till grundutbildningen under höstterminen. </w:t>
      </w:r>
    </w:p>
    <w:p w14:paraId="00000034" w14:textId="77777777" w:rsidR="00360562" w:rsidRPr="00C129B4"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35" w14:textId="77777777" w:rsidR="00360562" w:rsidRPr="00C129B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C129B4">
        <w:rPr>
          <w:rFonts w:ascii="Museo Slab 300" w:eastAsia="Palatino Linotype" w:hAnsi="Museo Slab 300" w:cs="Palatino Linotype"/>
        </w:rPr>
        <w:t xml:space="preserve">Uppsala tjej- och transjour har under året gett remissvar på lagförslag, uttalat sig i tidningar och skrivit under debattartiklar där vi framfört tjej- och transperspektivet i många aktuella frågor. Vi har kunnat synliggöra tjejers och unga transpersoners situation samt nått ut till vår målgrupp och andra med information om vår verksamhet. </w:t>
      </w:r>
    </w:p>
    <w:p w14:paraId="00000036" w14:textId="77777777" w:rsidR="00360562" w:rsidRPr="00C129B4"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37" w14:textId="77777777" w:rsidR="00360562" w:rsidRPr="00C129B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C129B4">
        <w:rPr>
          <w:rFonts w:ascii="Museo Slab 300" w:eastAsia="Palatino Linotype" w:hAnsi="Museo Slab 300" w:cs="Palatino Linotype"/>
        </w:rPr>
        <w:t xml:space="preserve">Jouren har under hela året haft en heltidsanställd samordnare och en heltidsanställd informatör. De anställda har bland annat avlastat jourarna och styrelsen administrativt, samordnat verksamheten, utvecklat och genomfört mycket av vårt förebyggande arbete, deltagit i media samt i nätverks- och samverkansträffar. Det är mycket tydligt att jouren har behov av att ha anställda för att kunna möta den stora efterfrågan som finns både internt i jouren och externt i samhället. Under året har de anställda arbetat mycket med utvecklingsfrågor inom jouren och lagt ner mycket tid under oktober på att skriva en bidragsansökan till Jämställdhetsmyndigheten. I denna ansökan söker vi för bidrag för att utveckla och intensifiera det utåtriktade arbetet i Uppsala Kommuns skolor. </w:t>
      </w:r>
    </w:p>
    <w:p w14:paraId="00000038" w14:textId="77777777" w:rsidR="00360562" w:rsidRPr="00C129B4"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39" w14:textId="77777777" w:rsidR="00360562" w:rsidRPr="00C129B4" w:rsidRDefault="00000000">
      <w:pPr>
        <w:widowControl w:val="0"/>
        <w:tabs>
          <w:tab w:val="left" w:pos="567"/>
        </w:tabs>
        <w:spacing w:after="0" w:line="240" w:lineRule="auto"/>
        <w:rPr>
          <w:rFonts w:ascii="Museo Slab 300" w:eastAsia="Palatino Linotype" w:hAnsi="Museo Slab 300" w:cs="Palatino Linotype"/>
        </w:rPr>
      </w:pPr>
      <w:r w:rsidRPr="00C129B4">
        <w:rPr>
          <w:rFonts w:ascii="Museo Slab 300" w:eastAsia="Palatino Linotype" w:hAnsi="Museo Slab 300" w:cs="Palatino Linotype"/>
        </w:rPr>
        <w:t>Denna verksamhetsberättelse visar på det omfattande och viktiga arbete som jouren genomfört under 2022. Det avspeglar sig även i att vi under 2022 fick ta emot kommunens hedersomnämnande för vårt arbete för jämställdhet, något vi är mycket stolta över. Det ideella engagemanget i jouren är ett engagemang som inte har några gränser, ett engagemang med enorma förutsättningar och framtidsutsikter! Med det kan vi lägga 2022 till handlingarna och se framåt emot 2023 års utmaningar.</w:t>
      </w:r>
    </w:p>
    <w:p w14:paraId="615E29A2" w14:textId="77777777" w:rsidR="00173118" w:rsidRDefault="00173118" w:rsidP="003179B5">
      <w:pPr>
        <w:pStyle w:val="Rubrik1"/>
      </w:pPr>
    </w:p>
    <w:p w14:paraId="00000040" w14:textId="30A91382" w:rsidR="00360562" w:rsidRPr="003776BE" w:rsidRDefault="00000000" w:rsidP="003179B5">
      <w:pPr>
        <w:pStyle w:val="Rubrik1"/>
      </w:pPr>
      <w:bookmarkStart w:id="3" w:name="_Toc129770475"/>
      <w:r w:rsidRPr="003776BE">
        <w:lastRenderedPageBreak/>
        <w:t>BAKGRUND</w:t>
      </w:r>
      <w:bookmarkEnd w:id="3"/>
    </w:p>
    <w:p w14:paraId="00000041" w14:textId="77777777" w:rsidR="00360562" w:rsidRPr="00C129B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C129B4">
        <w:rPr>
          <w:rFonts w:ascii="Museo Slab 300" w:eastAsia="Palatino Linotype" w:hAnsi="Museo Slab 300" w:cs="Palatino Linotype"/>
          <w:color w:val="000000"/>
        </w:rPr>
        <w:t xml:space="preserve">Uppsala tjej- och transjour startade 2005. Vi är en partipolitiskt och religiöst obunden ideell förening som jobbar för jämställdhet, jämlikhet, syskonskap och systerskap. Vi startade som en tjejjour och sedan juni 2017 är jouren en tjej- och transjour. </w:t>
      </w:r>
    </w:p>
    <w:p w14:paraId="00000042" w14:textId="77777777" w:rsidR="00360562" w:rsidRPr="00C129B4"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43" w14:textId="77777777" w:rsidR="00360562" w:rsidRPr="00C129B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C129B4">
        <w:rPr>
          <w:rFonts w:ascii="Museo Slab 300" w:eastAsia="Palatino Linotype" w:hAnsi="Museo Slab 300" w:cs="Palatino Linotype"/>
          <w:color w:val="000000"/>
        </w:rPr>
        <w:t>Uppsala tjej- och transjours syfte är att stärka och stötta tjejer (cis och trans) och unga transpersoner oavsett könsidentitet genom främst stödsamtal. Vi stöttar målgruppen i den situation de befinner sig i och på deras egna villkor. Vi arbetar även förebyggande</w:t>
      </w:r>
      <w:r w:rsidRPr="00C129B4">
        <w:rPr>
          <w:rFonts w:ascii="Museo Slab 300" w:eastAsia="Palatino Linotype" w:hAnsi="Museo Slab 300" w:cs="Palatino Linotype"/>
        </w:rPr>
        <w:t xml:space="preserve">, kunskapshöjande och </w:t>
      </w:r>
      <w:r w:rsidRPr="00C129B4">
        <w:rPr>
          <w:rFonts w:ascii="Museo Slab 300" w:eastAsia="Palatino Linotype" w:hAnsi="Museo Slab 300" w:cs="Palatino Linotype"/>
          <w:color w:val="000000"/>
        </w:rPr>
        <w:t xml:space="preserve">opinionsbildande för att synliggöra, förändra och öka medvetenheten om tjejers och unga transpersoners situation i samhället. Vår verksamhet ska verka som ett komplement och en brygga till andra samhällsinstanser </w:t>
      </w:r>
      <w:r w:rsidRPr="00C129B4">
        <w:rPr>
          <w:rFonts w:ascii="Museo Slab 300" w:eastAsia="Palatino Linotype" w:hAnsi="Museo Slab 300" w:cs="Palatino Linotype"/>
        </w:rPr>
        <w:t>såsom</w:t>
      </w:r>
      <w:r w:rsidRPr="00C129B4">
        <w:rPr>
          <w:rFonts w:ascii="Museo Slab 300" w:eastAsia="Palatino Linotype" w:hAnsi="Museo Slab 300" w:cs="Palatino Linotype"/>
          <w:color w:val="000000"/>
        </w:rPr>
        <w:t xml:space="preserve"> hälso- och sjukvård, skola, polis och socialtjänst.</w:t>
      </w:r>
    </w:p>
    <w:p w14:paraId="00000045" w14:textId="747009A9"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92F821F" w14:textId="77777777" w:rsidR="00173118" w:rsidRDefault="00173118">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b/>
        </w:rPr>
      </w:pPr>
    </w:p>
    <w:p w14:paraId="00000046" w14:textId="5BF57C5F" w:rsidR="00360562" w:rsidRDefault="000322B1" w:rsidP="003179B5">
      <w:pPr>
        <w:pStyle w:val="Rubrik2"/>
        <w:rPr>
          <w:rFonts w:eastAsia="Kankin"/>
        </w:rPr>
      </w:pPr>
      <w:bookmarkStart w:id="4" w:name="_Toc129770476"/>
      <w:r>
        <w:rPr>
          <w:rFonts w:eastAsia="Kankin"/>
        </w:rPr>
        <w:t>PANDEMINS EFFEKTER PÅ VERKSAMHETEN</w:t>
      </w:r>
      <w:bookmarkEnd w:id="4"/>
    </w:p>
    <w:p w14:paraId="4FD33209" w14:textId="3854639B" w:rsidR="00173118" w:rsidRDefault="00000000" w:rsidP="00173118">
      <w:pPr>
        <w:rPr>
          <w:rFonts w:ascii="Museo Slab 300" w:hAnsi="Museo Slab 300"/>
        </w:rPr>
      </w:pPr>
      <w:bookmarkStart w:id="5" w:name="_heading=h.9lg5dqe1s89h" w:colFirst="0" w:colLast="0"/>
      <w:bookmarkEnd w:id="5"/>
      <w:r w:rsidRPr="00C129B4">
        <w:rPr>
          <w:rFonts w:ascii="Museo Slab 300" w:eastAsia="Palatino Linotype" w:hAnsi="Museo Slab 300" w:cs="Palatino Linotype"/>
        </w:rPr>
        <w:t xml:space="preserve">Under början av 2022 var verksamheten fortfarande påverkad av pandemin. Våra jourmöten och styrelsemöten genomfördes i hybridform, vilket innebar att medlemmarna fick välja om de ville delta fysiskt eller digitalt.  I början av året hade vi även möjligheten att kunna genomföra vissa möten i större lokaler på Clarion </w:t>
      </w:r>
      <w:proofErr w:type="spellStart"/>
      <w:r w:rsidRPr="00C129B4">
        <w:rPr>
          <w:rFonts w:ascii="Museo Slab 300" w:eastAsia="Palatino Linotype" w:hAnsi="Museo Slab 300" w:cs="Palatino Linotype"/>
        </w:rPr>
        <w:t>Hotel</w:t>
      </w:r>
      <w:proofErr w:type="spellEnd"/>
      <w:r w:rsidRPr="00C129B4">
        <w:rPr>
          <w:rFonts w:ascii="Museo Slab 300" w:eastAsia="Palatino Linotype" w:hAnsi="Museo Slab 300" w:cs="Palatino Linotype"/>
        </w:rPr>
        <w:t xml:space="preserve"> i Uppsala. Efter mars 2022 övergick vi till att endast ha fysiska möten i våra lokaler. Ett resultat av den långvariga pandemin och digitaliseringen av vår interna verksamhet är att jourare och styrelse har uttryckt en lägre känsla av gemenskap än vad som är önskvärt för att behålla engagemanget hos våra volontärer. Därför har styrelsen lagt stor del av sin tid på medlemsvård och på att öka antalet aktiviteter som leder till ökad gemenskap.</w:t>
      </w:r>
      <w:r w:rsidRPr="00C129B4">
        <w:rPr>
          <w:rFonts w:ascii="Museo Slab 300" w:hAnsi="Museo Slab 300"/>
        </w:rPr>
        <w:t xml:space="preserve"> </w:t>
      </w:r>
      <w:r w:rsidR="00173118">
        <w:rPr>
          <w:rFonts w:ascii="Museo Slab 300" w:hAnsi="Museo Slab 300"/>
        </w:rPr>
        <w:br/>
      </w:r>
    </w:p>
    <w:p w14:paraId="00000049" w14:textId="693FCE1E" w:rsidR="00360562" w:rsidRPr="00173118" w:rsidRDefault="00000000" w:rsidP="00173118">
      <w:pPr>
        <w:pStyle w:val="Rubrik2"/>
        <w:rPr>
          <w:rFonts w:ascii="Museo Slab 300" w:eastAsia="Kankin" w:hAnsi="Museo Slab 300"/>
        </w:rPr>
      </w:pPr>
      <w:bookmarkStart w:id="6" w:name="_Toc129770477"/>
      <w:r>
        <w:rPr>
          <w:rFonts w:eastAsia="Kankin"/>
        </w:rPr>
        <w:t>MEDLEMMAR</w:t>
      </w:r>
      <w:bookmarkEnd w:id="6"/>
    </w:p>
    <w:p w14:paraId="0000004A" w14:textId="77777777" w:rsidR="00360562" w:rsidRPr="00C129B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C129B4">
        <w:rPr>
          <w:rFonts w:ascii="Museo Slab 300" w:eastAsia="Palatino Linotype" w:hAnsi="Museo Slab 300" w:cs="Palatino Linotype"/>
          <w:color w:val="000000"/>
        </w:rPr>
        <w:t xml:space="preserve">Jouren har under året haft </w:t>
      </w:r>
      <w:r w:rsidRPr="00C129B4">
        <w:rPr>
          <w:rFonts w:ascii="Museo Slab 300" w:eastAsia="Palatino Linotype" w:hAnsi="Museo Slab 300" w:cs="Palatino Linotype"/>
        </w:rPr>
        <w:t>68</w:t>
      </w:r>
      <w:r w:rsidRPr="00C129B4">
        <w:rPr>
          <w:rFonts w:ascii="Museo Slab 300" w:eastAsia="Palatino Linotype" w:hAnsi="Museo Slab 300" w:cs="Palatino Linotype"/>
          <w:color w:val="000000"/>
        </w:rPr>
        <w:t xml:space="preserve"> aktiva medlemmar, vilka innefattar våra volontärer</w:t>
      </w:r>
      <w:r w:rsidRPr="00C129B4">
        <w:rPr>
          <w:rFonts w:ascii="Museo Slab 300" w:eastAsia="Palatino Linotype" w:hAnsi="Museo Slab 300" w:cs="Palatino Linotype"/>
        </w:rPr>
        <w:t>,</w:t>
      </w:r>
      <w:r w:rsidRPr="00C129B4">
        <w:rPr>
          <w:rFonts w:ascii="Museo Slab 300" w:eastAsia="Palatino Linotype" w:hAnsi="Museo Slab 300" w:cs="Palatino Linotype"/>
          <w:color w:val="000000"/>
        </w:rPr>
        <w:t xml:space="preserve"> styrelsemedlemmar </w:t>
      </w:r>
      <w:r w:rsidRPr="00C129B4">
        <w:rPr>
          <w:rFonts w:ascii="Museo Slab 300" w:eastAsia="Palatino Linotype" w:hAnsi="Museo Slab 300" w:cs="Palatino Linotype"/>
        </w:rPr>
        <w:t>och</w:t>
      </w:r>
      <w:r w:rsidRPr="00C129B4">
        <w:rPr>
          <w:rFonts w:ascii="Museo Slab 300" w:eastAsia="Palatino Linotype" w:hAnsi="Museo Slab 300" w:cs="Palatino Linotype"/>
          <w:color w:val="000000"/>
        </w:rPr>
        <w:t xml:space="preserve"> anställda. Antalet medlemmar som har varit aktiva har skiftat under året</w:t>
      </w:r>
      <w:r w:rsidRPr="00C129B4">
        <w:rPr>
          <w:rFonts w:ascii="Museo Slab 300" w:eastAsia="Palatino Linotype" w:hAnsi="Museo Slab 300" w:cs="Palatino Linotype"/>
        </w:rPr>
        <w:t>.</w:t>
      </w:r>
    </w:p>
    <w:p w14:paraId="0000004C" w14:textId="187E060E" w:rsidR="00360562" w:rsidRDefault="00173118">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br/>
      </w:r>
    </w:p>
    <w:p w14:paraId="0000004D" w14:textId="77777777" w:rsidR="00360562" w:rsidRDefault="00000000" w:rsidP="003179B5">
      <w:pPr>
        <w:pStyle w:val="Rubrik2"/>
        <w:rPr>
          <w:rFonts w:eastAsia="Kankin"/>
        </w:rPr>
      </w:pPr>
      <w:bookmarkStart w:id="7" w:name="_Toc129770478"/>
      <w:r>
        <w:rPr>
          <w:rFonts w:eastAsia="Kankin"/>
        </w:rPr>
        <w:t>STYRELSEVERKSAMHET</w:t>
      </w:r>
      <w:bookmarkEnd w:id="7"/>
    </w:p>
    <w:p w14:paraId="0000004F" w14:textId="37C24E49" w:rsidR="00360562" w:rsidRPr="00C129B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C129B4">
        <w:rPr>
          <w:rFonts w:ascii="Museo Slab 300" w:eastAsia="Palatino Linotype" w:hAnsi="Museo Slab 300" w:cs="Palatino Linotype"/>
          <w:color w:val="000000"/>
        </w:rPr>
        <w:t xml:space="preserve">Styrelsen har under året verkat beslutsfattande i olika frågor, arbetat med jourens ekonomi, agerat arbetsgivare, ordnat grundutbildningar för att få in nya jourare samt arbetat för att underlätta och möjliggöra jourarnas arbete </w:t>
      </w:r>
      <w:r w:rsidRPr="00C129B4">
        <w:rPr>
          <w:rFonts w:ascii="Museo Slab 300" w:eastAsia="Palatino Linotype" w:hAnsi="Museo Slab 300" w:cs="Palatino Linotype"/>
        </w:rPr>
        <w:t>och gemenskap</w:t>
      </w:r>
      <w:r w:rsidRPr="00C129B4">
        <w:rPr>
          <w:rFonts w:ascii="Museo Slab 300" w:eastAsia="Palatino Linotype" w:hAnsi="Museo Slab 300" w:cs="Palatino Linotype"/>
          <w:color w:val="000000"/>
        </w:rPr>
        <w:t>. Styrelsemöten har hållits månadsvis med kortare uppehåll över sommaren.</w:t>
      </w:r>
    </w:p>
    <w:p w14:paraId="7A155407" w14:textId="77777777" w:rsidR="00C129B4" w:rsidRDefault="00C129B4" w:rsidP="00C129B4">
      <w:pPr>
        <w:pStyle w:val="VERKSAMBERT1-Underrubrik"/>
      </w:pPr>
    </w:p>
    <w:p w14:paraId="00000052" w14:textId="6557F315" w:rsidR="00360562" w:rsidRDefault="00000000" w:rsidP="00BC6F2A">
      <w:pPr>
        <w:pStyle w:val="Rubrik3"/>
        <w:rPr>
          <w:rFonts w:eastAsia="Kankin"/>
        </w:rPr>
      </w:pPr>
      <w:bookmarkStart w:id="8" w:name="_Toc129770479"/>
      <w:r>
        <w:rPr>
          <w:rFonts w:eastAsia="Kankin"/>
        </w:rPr>
        <w:t>ÅRSMÖTE</w:t>
      </w:r>
      <w:bookmarkEnd w:id="8"/>
    </w:p>
    <w:p w14:paraId="00000053" w14:textId="77777777" w:rsidR="00360562" w:rsidRPr="00C129B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C129B4">
        <w:rPr>
          <w:rFonts w:ascii="Museo Slab 300" w:eastAsia="Palatino Linotype" w:hAnsi="Museo Slab 300" w:cs="Palatino Linotype"/>
          <w:color w:val="000000"/>
        </w:rPr>
        <w:t>Jouren har den 2</w:t>
      </w:r>
      <w:r w:rsidRPr="00C129B4">
        <w:rPr>
          <w:rFonts w:ascii="Museo Slab 300" w:eastAsia="Palatino Linotype" w:hAnsi="Museo Slab 300" w:cs="Palatino Linotype"/>
        </w:rPr>
        <w:t>3</w:t>
      </w:r>
      <w:r w:rsidRPr="00C129B4">
        <w:rPr>
          <w:rFonts w:ascii="Museo Slab 300" w:eastAsia="Palatino Linotype" w:hAnsi="Museo Slab 300" w:cs="Palatino Linotype"/>
          <w:color w:val="000000"/>
        </w:rPr>
        <w:t xml:space="preserve"> mars haft årsmöte där en ny styrelse valdes in, se tabell nedan. Till valberedning valdes </w:t>
      </w:r>
      <w:r w:rsidRPr="00C129B4">
        <w:rPr>
          <w:rFonts w:ascii="Museo Slab 300" w:eastAsia="Palatino Linotype" w:hAnsi="Museo Slab 300" w:cs="Palatino Linotype"/>
        </w:rPr>
        <w:t xml:space="preserve">Helena Hagegård och Linnea </w:t>
      </w:r>
      <w:proofErr w:type="spellStart"/>
      <w:r w:rsidRPr="00C129B4">
        <w:rPr>
          <w:rFonts w:ascii="Museo Slab 300" w:eastAsia="Palatino Linotype" w:hAnsi="Museo Slab 300" w:cs="Palatino Linotype"/>
        </w:rPr>
        <w:t>Anerfält</w:t>
      </w:r>
      <w:proofErr w:type="spellEnd"/>
      <w:r w:rsidRPr="00C129B4">
        <w:rPr>
          <w:rFonts w:ascii="Museo Slab 300" w:eastAsia="Palatino Linotype" w:hAnsi="Museo Slab 300" w:cs="Palatino Linotype"/>
          <w:color w:val="000000"/>
        </w:rPr>
        <w:t>. På årsmötet bifölls fler</w:t>
      </w:r>
      <w:r w:rsidRPr="00C129B4">
        <w:rPr>
          <w:rFonts w:ascii="Museo Slab 300" w:eastAsia="Palatino Linotype" w:hAnsi="Museo Slab 300" w:cs="Palatino Linotype"/>
        </w:rPr>
        <w:t xml:space="preserve">a propositioner gällande </w:t>
      </w:r>
      <w:r w:rsidRPr="00C129B4">
        <w:rPr>
          <w:rFonts w:ascii="Museo Slab 300" w:eastAsia="Palatino Linotype" w:hAnsi="Museo Slab 300" w:cs="Palatino Linotype"/>
          <w:color w:val="000000"/>
        </w:rPr>
        <w:t xml:space="preserve">stadgeändringar. </w:t>
      </w:r>
    </w:p>
    <w:p w14:paraId="00000054" w14:textId="77777777" w:rsidR="00360562" w:rsidRPr="00C129B4"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55" w14:textId="77777777" w:rsidR="00360562" w:rsidRPr="00C129B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C129B4">
        <w:rPr>
          <w:rFonts w:ascii="Museo Slab 300" w:eastAsia="Palatino Linotype" w:hAnsi="Museo Slab 300" w:cs="Palatino Linotype"/>
        </w:rPr>
        <w:t xml:space="preserve">I §5 bifölls förslaget att ändra “Uppsala tjej- och transjour är religiöst och partipolitiskt obunden men jobbar utifrån ett feministiskt perspektiv.” till “Uppsala tjej- och transjour är </w:t>
      </w:r>
      <w:r w:rsidRPr="00C129B4">
        <w:rPr>
          <w:rFonts w:ascii="Museo Slab 300" w:eastAsia="Palatino Linotype" w:hAnsi="Museo Slab 300" w:cs="Palatino Linotype"/>
          <w:i/>
        </w:rPr>
        <w:t xml:space="preserve">en </w:t>
      </w:r>
      <w:r w:rsidRPr="00C129B4">
        <w:rPr>
          <w:rFonts w:ascii="Museo Slab 300" w:eastAsia="Palatino Linotype" w:hAnsi="Museo Slab 300" w:cs="Palatino Linotype"/>
        </w:rPr>
        <w:t xml:space="preserve">religiöst och partipolitiskt obunden </w:t>
      </w:r>
      <w:r w:rsidRPr="00C129B4">
        <w:rPr>
          <w:rFonts w:ascii="Museo Slab 300" w:eastAsia="Palatino Linotype" w:hAnsi="Museo Slab 300" w:cs="Palatino Linotype"/>
          <w:i/>
        </w:rPr>
        <w:t>förening</w:t>
      </w:r>
      <w:r w:rsidRPr="00C129B4">
        <w:rPr>
          <w:rFonts w:ascii="Museo Slab 300" w:eastAsia="Palatino Linotype" w:hAnsi="Museo Slab 300" w:cs="Palatino Linotype"/>
        </w:rPr>
        <w:t xml:space="preserve"> men jobbar utifrån ett feministiskt perspektiv.” För att stadgeändringen ska träda i kraft krävs att förslaget bifalles under årsmötet 2023.  </w:t>
      </w:r>
    </w:p>
    <w:p w14:paraId="00000056" w14:textId="77777777" w:rsidR="00360562" w:rsidRPr="00C129B4"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57" w14:textId="77777777" w:rsidR="00360562" w:rsidRPr="00C129B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C129B4">
        <w:rPr>
          <w:rFonts w:ascii="Museo Slab 300" w:eastAsia="Palatino Linotype" w:hAnsi="Museo Slab 300" w:cs="Palatino Linotype"/>
        </w:rPr>
        <w:lastRenderedPageBreak/>
        <w:t xml:space="preserve">Ytterligare stadgeändring bifölls gällande §6, där det beslutades att specificera att aktiva medlemmar ska vara minst 18 år och identifiera sig som tjej, kvinna, ickebinär och/eller transperson (oavsett könsidentitet/ickekön). </w:t>
      </w:r>
    </w:p>
    <w:p w14:paraId="00000058" w14:textId="77777777" w:rsidR="00360562" w:rsidRPr="00C129B4"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5B" w14:textId="7AC5662A" w:rsidR="00360562" w:rsidRPr="00C129B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C129B4">
        <w:rPr>
          <w:rFonts w:ascii="Museo Slab 300" w:eastAsia="Palatino Linotype" w:hAnsi="Museo Slab 300" w:cs="Palatino Linotype"/>
        </w:rPr>
        <w:t xml:space="preserve">I §10 i stadgarna bifölls en språklig ändring vars syfte var att göra paragrafen mer lättläst och </w:t>
      </w:r>
      <w:proofErr w:type="spellStart"/>
      <w:proofErr w:type="gramStart"/>
      <w:r w:rsidRPr="00C129B4">
        <w:rPr>
          <w:rFonts w:ascii="Museo Slab 300" w:eastAsia="Palatino Linotype" w:hAnsi="Museo Slab 300" w:cs="Palatino Linotype"/>
        </w:rPr>
        <w:t>tydlig.I</w:t>
      </w:r>
      <w:proofErr w:type="spellEnd"/>
      <w:proofErr w:type="gramEnd"/>
      <w:r w:rsidRPr="00C129B4">
        <w:rPr>
          <w:rFonts w:ascii="Museo Slab 300" w:eastAsia="Palatino Linotype" w:hAnsi="Museo Slab 300" w:cs="Palatino Linotype"/>
        </w:rPr>
        <w:t xml:space="preserve"> §11 tydliggjordes det att ett extra årsmöte kan behandla en eller flera frågor, och endast de som kallelsen avser. I §15 bifölls en ändring som innebär att externa personer som nuvarande aktiva medlemmar anser vara lämpliga kan ingå i en styrelse om föreningen annars riskerar att upphöra. </w:t>
      </w:r>
    </w:p>
    <w:p w14:paraId="0000005C"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05D"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highlight w:val="yellow"/>
        </w:rPr>
      </w:pPr>
    </w:p>
    <w:tbl>
      <w:tblPr>
        <w:tblStyle w:val="a9"/>
        <w:tblW w:w="8364" w:type="dxa"/>
        <w:tblInd w:w="0" w:type="dxa"/>
        <w:tblBorders>
          <w:top w:val="single" w:sz="4" w:space="0" w:color="9CC3E5"/>
          <w:left w:val="single" w:sz="8" w:space="0" w:color="4472C4"/>
          <w:bottom w:val="single" w:sz="4" w:space="0" w:color="9CC3E5"/>
          <w:right w:val="single" w:sz="8" w:space="0" w:color="4472C4"/>
          <w:insideH w:val="single" w:sz="4" w:space="0" w:color="9CC3E5"/>
          <w:insideV w:val="single" w:sz="4" w:space="0" w:color="000000"/>
        </w:tblBorders>
        <w:tblLayout w:type="fixed"/>
        <w:tblLook w:val="04A0" w:firstRow="1" w:lastRow="0" w:firstColumn="1" w:lastColumn="0" w:noHBand="0" w:noVBand="1"/>
      </w:tblPr>
      <w:tblGrid>
        <w:gridCol w:w="3055"/>
        <w:gridCol w:w="2587"/>
        <w:gridCol w:w="2722"/>
      </w:tblGrid>
      <w:tr w:rsidR="00360562" w14:paraId="2D7BBF03" w14:textId="77777777" w:rsidTr="00360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0000005E" w14:textId="77777777" w:rsidR="00360562" w:rsidRDefault="00000000">
            <w:pPr>
              <w:rPr>
                <w:color w:val="000000"/>
                <w:sz w:val="26"/>
                <w:szCs w:val="26"/>
              </w:rPr>
            </w:pPr>
            <w:r>
              <w:rPr>
                <w:color w:val="000000"/>
                <w:sz w:val="26"/>
                <w:szCs w:val="26"/>
              </w:rPr>
              <w:t>STYRELSEMEDLEMMAR</w:t>
            </w:r>
          </w:p>
          <w:p w14:paraId="0000005F" w14:textId="77777777" w:rsidR="00360562" w:rsidRDefault="00360562">
            <w:pPr>
              <w:rPr>
                <w:color w:val="000000"/>
              </w:rPr>
            </w:pPr>
          </w:p>
        </w:tc>
        <w:tc>
          <w:tcPr>
            <w:tcW w:w="2587" w:type="dxa"/>
          </w:tcPr>
          <w:p w14:paraId="00000060"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2022/2023 – nu sittande</w:t>
            </w:r>
            <w:r>
              <w:rPr>
                <w:color w:val="000000"/>
              </w:rPr>
              <w:br/>
            </w:r>
            <w:r>
              <w:rPr>
                <w:b w:val="0"/>
                <w:i/>
                <w:color w:val="000000"/>
              </w:rPr>
              <w:t>mars till mars</w:t>
            </w:r>
          </w:p>
        </w:tc>
        <w:tc>
          <w:tcPr>
            <w:tcW w:w="2722" w:type="dxa"/>
          </w:tcPr>
          <w:p w14:paraId="00000061"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2021/2022</w:t>
            </w:r>
            <w:r>
              <w:rPr>
                <w:color w:val="000000"/>
              </w:rPr>
              <w:br/>
            </w:r>
            <w:r>
              <w:rPr>
                <w:b w:val="0"/>
                <w:i/>
                <w:color w:val="000000"/>
              </w:rPr>
              <w:t>mars till mars</w:t>
            </w:r>
          </w:p>
        </w:tc>
      </w:tr>
      <w:tr w:rsidR="00360562" w14:paraId="7F5B94F3"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00000062" w14:textId="77777777" w:rsidR="00360562" w:rsidRDefault="00000000">
            <w:pPr>
              <w:rPr>
                <w:color w:val="000000"/>
              </w:rPr>
            </w:pPr>
            <w:r>
              <w:rPr>
                <w:color w:val="000000"/>
              </w:rPr>
              <w:t>Ordförande</w:t>
            </w:r>
          </w:p>
        </w:tc>
        <w:tc>
          <w:tcPr>
            <w:tcW w:w="2587" w:type="dxa"/>
          </w:tcPr>
          <w:p w14:paraId="00000063"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Elina </w:t>
            </w:r>
            <w:proofErr w:type="spellStart"/>
            <w:r>
              <w:rPr>
                <w:color w:val="000000"/>
              </w:rPr>
              <w:t>Furfält</w:t>
            </w:r>
            <w:proofErr w:type="spellEnd"/>
          </w:p>
        </w:tc>
        <w:tc>
          <w:tcPr>
            <w:tcW w:w="2722" w:type="dxa"/>
          </w:tcPr>
          <w:p w14:paraId="00000064"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Elin </w:t>
            </w:r>
            <w:proofErr w:type="spellStart"/>
            <w:r>
              <w:rPr>
                <w:color w:val="000000"/>
              </w:rPr>
              <w:t>Reutermo</w:t>
            </w:r>
            <w:proofErr w:type="spellEnd"/>
          </w:p>
        </w:tc>
      </w:tr>
      <w:tr w:rsidR="00360562" w14:paraId="776E3DB0" w14:textId="77777777" w:rsidTr="00360562">
        <w:tc>
          <w:tcPr>
            <w:cnfStyle w:val="001000000000" w:firstRow="0" w:lastRow="0" w:firstColumn="1" w:lastColumn="0" w:oddVBand="0" w:evenVBand="0" w:oddHBand="0" w:evenHBand="0" w:firstRowFirstColumn="0" w:firstRowLastColumn="0" w:lastRowFirstColumn="0" w:lastRowLastColumn="0"/>
            <w:tcW w:w="3055" w:type="dxa"/>
          </w:tcPr>
          <w:p w14:paraId="00000065" w14:textId="77777777" w:rsidR="00360562" w:rsidRDefault="00000000">
            <w:pPr>
              <w:rPr>
                <w:color w:val="000000"/>
              </w:rPr>
            </w:pPr>
            <w:r>
              <w:rPr>
                <w:color w:val="000000"/>
              </w:rPr>
              <w:t>Sekreterare</w:t>
            </w:r>
          </w:p>
        </w:tc>
        <w:tc>
          <w:tcPr>
            <w:tcW w:w="2587" w:type="dxa"/>
          </w:tcPr>
          <w:p w14:paraId="00000066"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Alice Florin</w:t>
            </w:r>
          </w:p>
        </w:tc>
        <w:tc>
          <w:tcPr>
            <w:tcW w:w="2722" w:type="dxa"/>
          </w:tcPr>
          <w:p w14:paraId="00000067"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Emma Larsson</w:t>
            </w:r>
          </w:p>
        </w:tc>
      </w:tr>
      <w:tr w:rsidR="00360562" w14:paraId="5B417C40"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00000068" w14:textId="77777777" w:rsidR="00360562" w:rsidRDefault="00000000">
            <w:pPr>
              <w:rPr>
                <w:color w:val="000000"/>
              </w:rPr>
            </w:pPr>
            <w:r>
              <w:rPr>
                <w:color w:val="000000"/>
              </w:rPr>
              <w:t>Kassör</w:t>
            </w:r>
          </w:p>
        </w:tc>
        <w:tc>
          <w:tcPr>
            <w:tcW w:w="2587" w:type="dxa"/>
          </w:tcPr>
          <w:p w14:paraId="00000069"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Helena Winge</w:t>
            </w:r>
          </w:p>
        </w:tc>
        <w:tc>
          <w:tcPr>
            <w:tcW w:w="2722" w:type="dxa"/>
          </w:tcPr>
          <w:p w14:paraId="0000006A"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Helena Winge</w:t>
            </w:r>
          </w:p>
        </w:tc>
      </w:tr>
      <w:tr w:rsidR="00360562" w14:paraId="7A489211" w14:textId="77777777" w:rsidTr="00360562">
        <w:tc>
          <w:tcPr>
            <w:cnfStyle w:val="001000000000" w:firstRow="0" w:lastRow="0" w:firstColumn="1" w:lastColumn="0" w:oddVBand="0" w:evenVBand="0" w:oddHBand="0" w:evenHBand="0" w:firstRowFirstColumn="0" w:firstRowLastColumn="0" w:lastRowFirstColumn="0" w:lastRowLastColumn="0"/>
            <w:tcW w:w="3055" w:type="dxa"/>
          </w:tcPr>
          <w:p w14:paraId="0000006B" w14:textId="77777777" w:rsidR="00360562" w:rsidRDefault="00000000">
            <w:pPr>
              <w:rPr>
                <w:color w:val="000000"/>
              </w:rPr>
            </w:pPr>
            <w:r>
              <w:rPr>
                <w:color w:val="000000"/>
              </w:rPr>
              <w:t>Ledamot och medkassör</w:t>
            </w:r>
          </w:p>
        </w:tc>
        <w:tc>
          <w:tcPr>
            <w:tcW w:w="2587" w:type="dxa"/>
          </w:tcPr>
          <w:p w14:paraId="0000006C"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Nora Jonsson</w:t>
            </w:r>
          </w:p>
        </w:tc>
        <w:tc>
          <w:tcPr>
            <w:tcW w:w="2722" w:type="dxa"/>
          </w:tcPr>
          <w:p w14:paraId="0000006D"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Linnéa </w:t>
            </w:r>
            <w:proofErr w:type="spellStart"/>
            <w:r>
              <w:rPr>
                <w:color w:val="000000"/>
              </w:rPr>
              <w:t>Anerfält</w:t>
            </w:r>
            <w:proofErr w:type="spellEnd"/>
          </w:p>
        </w:tc>
      </w:tr>
      <w:tr w:rsidR="00360562" w14:paraId="4D1888D1"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0000006E" w14:textId="77777777" w:rsidR="00360562" w:rsidRDefault="00000000">
            <w:pPr>
              <w:rPr>
                <w:color w:val="000000"/>
              </w:rPr>
            </w:pPr>
            <w:r>
              <w:rPr>
                <w:color w:val="000000"/>
              </w:rPr>
              <w:t>Ledamot</w:t>
            </w:r>
          </w:p>
        </w:tc>
        <w:tc>
          <w:tcPr>
            <w:tcW w:w="2587" w:type="dxa"/>
          </w:tcPr>
          <w:p w14:paraId="0000006F" w14:textId="77777777" w:rsidR="00360562" w:rsidRDefault="00000000">
            <w:pPr>
              <w:tabs>
                <w:tab w:val="center" w:pos="1253"/>
              </w:tabs>
              <w:cnfStyle w:val="000000100000" w:firstRow="0" w:lastRow="0" w:firstColumn="0" w:lastColumn="0" w:oddVBand="0" w:evenVBand="0" w:oddHBand="1" w:evenHBand="0" w:firstRowFirstColumn="0" w:firstRowLastColumn="0" w:lastRowFirstColumn="0" w:lastRowLastColumn="0"/>
              <w:rPr>
                <w:color w:val="000000"/>
              </w:rPr>
            </w:pPr>
            <w:r>
              <w:rPr>
                <w:color w:val="000000"/>
              </w:rPr>
              <w:t>Marit Müller</w:t>
            </w:r>
          </w:p>
        </w:tc>
        <w:tc>
          <w:tcPr>
            <w:tcW w:w="2722" w:type="dxa"/>
          </w:tcPr>
          <w:p w14:paraId="00000070" w14:textId="77777777" w:rsidR="00360562" w:rsidRDefault="00000000">
            <w:pPr>
              <w:tabs>
                <w:tab w:val="center" w:pos="1253"/>
              </w:tabs>
              <w:cnfStyle w:val="000000100000" w:firstRow="0" w:lastRow="0" w:firstColumn="0" w:lastColumn="0" w:oddVBand="0" w:evenVBand="0" w:oddHBand="1" w:evenHBand="0" w:firstRowFirstColumn="0" w:firstRowLastColumn="0" w:lastRowFirstColumn="0" w:lastRowLastColumn="0"/>
              <w:rPr>
                <w:color w:val="000000"/>
              </w:rPr>
            </w:pPr>
            <w:r>
              <w:rPr>
                <w:color w:val="000000"/>
              </w:rPr>
              <w:t>Helena Hagegård</w:t>
            </w:r>
          </w:p>
        </w:tc>
      </w:tr>
      <w:tr w:rsidR="00360562" w14:paraId="41459078" w14:textId="77777777" w:rsidTr="00360562">
        <w:tc>
          <w:tcPr>
            <w:cnfStyle w:val="001000000000" w:firstRow="0" w:lastRow="0" w:firstColumn="1" w:lastColumn="0" w:oddVBand="0" w:evenVBand="0" w:oddHBand="0" w:evenHBand="0" w:firstRowFirstColumn="0" w:firstRowLastColumn="0" w:lastRowFirstColumn="0" w:lastRowLastColumn="0"/>
            <w:tcW w:w="3055" w:type="dxa"/>
          </w:tcPr>
          <w:p w14:paraId="00000071" w14:textId="77777777" w:rsidR="00360562" w:rsidRDefault="00000000">
            <w:pPr>
              <w:rPr>
                <w:color w:val="000000"/>
              </w:rPr>
            </w:pPr>
            <w:r>
              <w:rPr>
                <w:color w:val="000000"/>
              </w:rPr>
              <w:t>Ledamot</w:t>
            </w:r>
          </w:p>
        </w:tc>
        <w:tc>
          <w:tcPr>
            <w:tcW w:w="2587" w:type="dxa"/>
          </w:tcPr>
          <w:p w14:paraId="00000072"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Jessica Hult Belfrage</w:t>
            </w:r>
          </w:p>
        </w:tc>
        <w:tc>
          <w:tcPr>
            <w:tcW w:w="2722" w:type="dxa"/>
          </w:tcPr>
          <w:p w14:paraId="00000073"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Johanna Hallman</w:t>
            </w:r>
          </w:p>
        </w:tc>
      </w:tr>
      <w:tr w:rsidR="00360562" w14:paraId="24C41D91"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00000074" w14:textId="77777777" w:rsidR="00360562" w:rsidRDefault="00000000">
            <w:pPr>
              <w:rPr>
                <w:color w:val="000000"/>
              </w:rPr>
            </w:pPr>
            <w:r>
              <w:rPr>
                <w:color w:val="000000"/>
              </w:rPr>
              <w:t>Ledamot</w:t>
            </w:r>
          </w:p>
        </w:tc>
        <w:tc>
          <w:tcPr>
            <w:tcW w:w="2587" w:type="dxa"/>
          </w:tcPr>
          <w:p w14:paraId="00000075"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Agnes Planck</w:t>
            </w:r>
          </w:p>
        </w:tc>
        <w:tc>
          <w:tcPr>
            <w:tcW w:w="2722" w:type="dxa"/>
          </w:tcPr>
          <w:p w14:paraId="00000076"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Johanna Willman</w:t>
            </w:r>
          </w:p>
        </w:tc>
      </w:tr>
      <w:tr w:rsidR="00360562" w14:paraId="12AF1294" w14:textId="77777777" w:rsidTr="00360562">
        <w:tc>
          <w:tcPr>
            <w:cnfStyle w:val="001000000000" w:firstRow="0" w:lastRow="0" w:firstColumn="1" w:lastColumn="0" w:oddVBand="0" w:evenVBand="0" w:oddHBand="0" w:evenHBand="0" w:firstRowFirstColumn="0" w:firstRowLastColumn="0" w:lastRowFirstColumn="0" w:lastRowLastColumn="0"/>
            <w:tcW w:w="3055" w:type="dxa"/>
          </w:tcPr>
          <w:p w14:paraId="00000077" w14:textId="77777777" w:rsidR="00360562" w:rsidRDefault="00000000">
            <w:pPr>
              <w:rPr>
                <w:color w:val="000000"/>
              </w:rPr>
            </w:pPr>
            <w:r>
              <w:rPr>
                <w:color w:val="000000"/>
              </w:rPr>
              <w:t>Ledamot</w:t>
            </w:r>
          </w:p>
        </w:tc>
        <w:tc>
          <w:tcPr>
            <w:tcW w:w="2587" w:type="dxa"/>
          </w:tcPr>
          <w:p w14:paraId="00000078"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Lovisa Burlin</w:t>
            </w:r>
          </w:p>
        </w:tc>
        <w:tc>
          <w:tcPr>
            <w:tcW w:w="2722" w:type="dxa"/>
          </w:tcPr>
          <w:p w14:paraId="00000079"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Carin Danielsson </w:t>
            </w:r>
            <w:proofErr w:type="spellStart"/>
            <w:r>
              <w:rPr>
                <w:color w:val="000000"/>
              </w:rPr>
              <w:t>Näsdal</w:t>
            </w:r>
            <w:proofErr w:type="spellEnd"/>
          </w:p>
        </w:tc>
      </w:tr>
    </w:tbl>
    <w:p w14:paraId="00000080"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081" w14:textId="0DD66D8C"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082" w14:textId="77777777" w:rsidR="00360562" w:rsidRDefault="00000000" w:rsidP="00BC6F2A">
      <w:pPr>
        <w:pStyle w:val="Rubrik3"/>
      </w:pPr>
      <w:bookmarkStart w:id="9" w:name="_Toc129770480"/>
      <w:r>
        <w:rPr>
          <w:rFonts w:eastAsia="Kankin"/>
        </w:rPr>
        <w:t>STYRELSENS ARBETE UNDER VERKSAMHETSÅRET</w:t>
      </w:r>
      <w:bookmarkEnd w:id="9"/>
    </w:p>
    <w:p w14:paraId="00000083" w14:textId="77777777" w:rsidR="00360562" w:rsidRPr="00C129B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C129B4">
        <w:rPr>
          <w:rFonts w:ascii="Museo Slab 300" w:eastAsia="Palatino Linotype" w:hAnsi="Museo Slab 300" w:cs="Palatino Linotype"/>
          <w:color w:val="000000"/>
        </w:rPr>
        <w:t>Styrelsen har under året arbetat med a</w:t>
      </w:r>
      <w:r w:rsidRPr="00C129B4">
        <w:rPr>
          <w:rFonts w:ascii="Museo Slab 300" w:eastAsia="Palatino Linotype" w:hAnsi="Museo Slab 300" w:cs="Palatino Linotype"/>
        </w:rPr>
        <w:t>tt bygga sammanhållning inom jouren, ta fram nya rutiner och riktlinjer samt arbetat med ett strategiskt och framåtsyftande arbete.</w:t>
      </w:r>
      <w:r w:rsidRPr="00C129B4">
        <w:rPr>
          <w:rFonts w:ascii="Museo Slab 300" w:eastAsia="Palatino Linotype" w:hAnsi="Museo Slab 300" w:cs="Palatino Linotype"/>
          <w:b/>
          <w:color w:val="000000"/>
        </w:rPr>
        <w:t xml:space="preserve"> </w:t>
      </w:r>
      <w:r w:rsidRPr="00C129B4">
        <w:rPr>
          <w:rFonts w:ascii="Museo Slab 300" w:eastAsia="Palatino Linotype" w:hAnsi="Museo Slab 300" w:cs="Palatino Linotype"/>
          <w:color w:val="000000"/>
        </w:rPr>
        <w:t xml:space="preserve">Vår bidragsansökan till </w:t>
      </w:r>
      <w:r w:rsidRPr="00C129B4">
        <w:rPr>
          <w:rFonts w:ascii="Museo Slab 300" w:eastAsia="Palatino Linotype" w:hAnsi="Museo Slab 300" w:cs="Palatino Linotype"/>
        </w:rPr>
        <w:t xml:space="preserve">socialstyrelsen blev beviljad i början av året. Vi sökte 1,437,119 kr och fick beviljat 900 000 kr för 2022 och samma summa för 2023. </w:t>
      </w:r>
      <w:r w:rsidRPr="00C129B4">
        <w:rPr>
          <w:rFonts w:ascii="Museo Slab 300" w:eastAsia="Palatino Linotype" w:hAnsi="Museo Slab 300" w:cs="Palatino Linotype"/>
          <w:b/>
        </w:rPr>
        <w:t xml:space="preserve"> </w:t>
      </w:r>
      <w:r w:rsidRPr="00C129B4">
        <w:rPr>
          <w:rFonts w:ascii="Museo Slab 300" w:eastAsia="Palatino Linotype" w:hAnsi="Museo Slab 300" w:cs="Palatino Linotype"/>
          <w:color w:val="000000"/>
        </w:rPr>
        <w:t xml:space="preserve">Mycket arbete har lagts på </w:t>
      </w:r>
      <w:r w:rsidRPr="00C129B4">
        <w:rPr>
          <w:rFonts w:ascii="Museo Slab 300" w:eastAsia="Palatino Linotype" w:hAnsi="Museo Slab 300" w:cs="Palatino Linotype"/>
          <w:bCs/>
          <w:color w:val="000000"/>
        </w:rPr>
        <w:t xml:space="preserve">personalhandboken </w:t>
      </w:r>
      <w:r w:rsidRPr="00C129B4">
        <w:rPr>
          <w:rFonts w:ascii="Museo Slab 300" w:eastAsia="Palatino Linotype" w:hAnsi="Museo Slab 300" w:cs="Palatino Linotype"/>
          <w:color w:val="000000"/>
        </w:rPr>
        <w:t>som påbörjades 2020, dock har den inte färdigställts under 202</w:t>
      </w:r>
      <w:r w:rsidRPr="00C129B4">
        <w:rPr>
          <w:rFonts w:ascii="Museo Slab 300" w:eastAsia="Palatino Linotype" w:hAnsi="Museo Slab 300" w:cs="Palatino Linotype"/>
        </w:rPr>
        <w:t>2</w:t>
      </w:r>
      <w:r w:rsidRPr="00C129B4">
        <w:rPr>
          <w:rFonts w:ascii="Museo Slab 300" w:eastAsia="Palatino Linotype" w:hAnsi="Museo Slab 300" w:cs="Palatino Linotype"/>
          <w:color w:val="000000"/>
        </w:rPr>
        <w:t xml:space="preserve"> </w:t>
      </w:r>
      <w:r w:rsidRPr="00C129B4">
        <w:rPr>
          <w:rFonts w:ascii="Museo Slab 300" w:eastAsia="Palatino Linotype" w:hAnsi="Museo Slab 300" w:cs="Palatino Linotype"/>
        </w:rPr>
        <w:t xml:space="preserve">då den har blivit nedprioriterad. </w:t>
      </w:r>
    </w:p>
    <w:p w14:paraId="00000084" w14:textId="77777777" w:rsidR="00360562" w:rsidRPr="00C129B4"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85" w14:textId="77777777" w:rsidR="00360562" w:rsidRPr="00C129B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C129B4">
        <w:rPr>
          <w:rFonts w:ascii="Museo Slab 300" w:eastAsia="Palatino Linotype" w:hAnsi="Museo Slab 300" w:cs="Palatino Linotype"/>
          <w:color w:val="000000"/>
        </w:rPr>
        <w:t xml:space="preserve">Styrelsen har också i samarbete med anställda arbetat med </w:t>
      </w:r>
      <w:r w:rsidRPr="00C129B4">
        <w:rPr>
          <w:rFonts w:ascii="Museo Slab 300" w:eastAsia="Palatino Linotype" w:hAnsi="Museo Slab 300" w:cs="Palatino Linotype"/>
          <w:b/>
          <w:color w:val="000000"/>
        </w:rPr>
        <w:t>rutiner och policys</w:t>
      </w:r>
      <w:r w:rsidRPr="00C129B4">
        <w:rPr>
          <w:rFonts w:ascii="Museo Slab 300" w:eastAsia="Palatino Linotype" w:hAnsi="Museo Slab 300" w:cs="Palatino Linotype"/>
          <w:color w:val="000000"/>
        </w:rPr>
        <w:t xml:space="preserve">. Vi har nu rutiner för </w:t>
      </w:r>
      <w:r w:rsidRPr="00C129B4">
        <w:rPr>
          <w:rFonts w:ascii="Museo Slab 300" w:eastAsia="Palatino Linotype" w:hAnsi="Museo Slab 300" w:cs="Palatino Linotype"/>
        </w:rPr>
        <w:t xml:space="preserve">orosanmälningar till socialtjänsten, tydligare lösenordsrutiner, en utvecklingsplan som sträcker sig fem år framåt samt rutiner för verksamheten när anställda är lediga. </w:t>
      </w:r>
    </w:p>
    <w:p w14:paraId="00000086" w14:textId="77777777" w:rsidR="00360562" w:rsidRPr="00C129B4"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87" w14:textId="647A13D5" w:rsidR="00360562" w:rsidRPr="00C129B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C129B4">
        <w:rPr>
          <w:rFonts w:ascii="Museo Slab 300" w:eastAsia="Palatino Linotype" w:hAnsi="Museo Slab 300" w:cs="Palatino Linotype"/>
          <w:color w:val="000000"/>
        </w:rPr>
        <w:t xml:space="preserve">Minst en styrelsemedlem har varit närvarande på jourarnas möten för att främja en bra kommunikation och </w:t>
      </w:r>
      <w:proofErr w:type="gramStart"/>
      <w:r w:rsidRPr="00C129B4">
        <w:rPr>
          <w:rFonts w:ascii="Museo Slab 300" w:eastAsia="Palatino Linotype" w:hAnsi="Museo Slab 300" w:cs="Palatino Linotype"/>
          <w:color w:val="000000"/>
        </w:rPr>
        <w:t>insyn styrelsen</w:t>
      </w:r>
      <w:proofErr w:type="gramEnd"/>
      <w:r w:rsidRPr="00C129B4">
        <w:rPr>
          <w:rFonts w:ascii="Museo Slab 300" w:eastAsia="Palatino Linotype" w:hAnsi="Museo Slab 300" w:cs="Palatino Linotype"/>
          <w:color w:val="000000"/>
        </w:rPr>
        <w:t xml:space="preserve"> och jourarna emellan. Jourarna bjuds alltid in till styrelsemötena.</w:t>
      </w:r>
    </w:p>
    <w:p w14:paraId="00000088"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1C466FE8" w14:textId="77777777" w:rsidR="000322B1" w:rsidRDefault="000322B1">
      <w:pPr>
        <w:widowControl w:val="0"/>
        <w:pBdr>
          <w:top w:val="nil"/>
          <w:left w:val="nil"/>
          <w:bottom w:val="nil"/>
          <w:right w:val="nil"/>
          <w:between w:val="nil"/>
        </w:pBdr>
        <w:tabs>
          <w:tab w:val="left" w:pos="567"/>
        </w:tabs>
        <w:spacing w:after="0" w:line="240" w:lineRule="auto"/>
      </w:pPr>
    </w:p>
    <w:p w14:paraId="069D4593" w14:textId="6CF80D7F" w:rsidR="000322B1" w:rsidRPr="000322B1" w:rsidRDefault="00BC6F2A" w:rsidP="00BC6F2A">
      <w:pPr>
        <w:pStyle w:val="Rubrik2"/>
      </w:pPr>
      <w:bookmarkStart w:id="10" w:name="_Toc129770481"/>
      <w:r>
        <w:t>EKONOMI</w:t>
      </w:r>
      <w:bookmarkEnd w:id="10"/>
    </w:p>
    <w:p w14:paraId="0000008A" w14:textId="015A7AC0"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sdt>
        <w:sdtPr>
          <w:tag w:val="goog_rdk_1"/>
          <w:id w:val="1658640170"/>
        </w:sdtPr>
        <w:sdtContent/>
      </w:sdt>
      <w:r w:rsidRPr="009D2553">
        <w:rPr>
          <w:rFonts w:ascii="Museo Slab 300" w:eastAsia="Palatino Linotype" w:hAnsi="Museo Slab 300" w:cs="Palatino Linotype"/>
          <w:color w:val="000000"/>
        </w:rPr>
        <w:t xml:space="preserve">Jourens ekonomi har i huvudsak varit god men vi har fått arbeta med en mycket stram budget. De senaste åren har våra största bidrag inte höjts samtidigt som våra största kostnader, personalkostnader och lokalhyra, årligen höjts. </w:t>
      </w:r>
      <w:r w:rsidRPr="009D2553">
        <w:rPr>
          <w:rFonts w:ascii="Museo Slab 300" w:eastAsia="Palatino Linotype" w:hAnsi="Museo Slab 300" w:cs="Palatino Linotype"/>
        </w:rPr>
        <w:t xml:space="preserve">Vi budgeterade på årsmötet att gå back med 37 700 kr. </w:t>
      </w:r>
      <w:r w:rsidRPr="009D2553">
        <w:rPr>
          <w:rFonts w:ascii="Museo Slab 300" w:eastAsia="Palatino Linotype" w:hAnsi="Museo Slab 300" w:cs="Palatino Linotype"/>
          <w:color w:val="000000"/>
        </w:rPr>
        <w:t>Det ekonomiska resultatet</w:t>
      </w:r>
      <w:r w:rsidR="000322B1">
        <w:rPr>
          <w:rFonts w:ascii="Museo Slab 300" w:eastAsia="Palatino Linotype" w:hAnsi="Museo Slab 300" w:cs="Palatino Linotype"/>
          <w:color w:val="000000"/>
        </w:rPr>
        <w:t xml:space="preserve"> för 2022 landade på ett minusresultat på 20 192kr </w:t>
      </w:r>
      <w:r w:rsidRPr="009D2553">
        <w:rPr>
          <w:rFonts w:ascii="Museo Slab 300" w:eastAsia="Palatino Linotype" w:hAnsi="Museo Slab 300" w:cs="Palatino Linotype"/>
          <w:color w:val="000000"/>
        </w:rPr>
        <w:t xml:space="preserve">trots att vi använde hela den extra marknadsföringspotten eftersom vi under året fick </w:t>
      </w:r>
      <w:r w:rsidRPr="009D2553">
        <w:rPr>
          <w:rFonts w:ascii="Museo Slab 300" w:eastAsia="Palatino Linotype" w:hAnsi="Museo Slab 300" w:cs="Palatino Linotype"/>
        </w:rPr>
        <w:t xml:space="preserve">beviljat bidrag från Brottsoffermyndigheten för detta. </w:t>
      </w:r>
    </w:p>
    <w:p w14:paraId="0000008B" w14:textId="77777777" w:rsidR="00360562" w:rsidRPr="009D2553"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8C" w14:textId="4FD281C6"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eastAsia="Palatino Linotype" w:hAnsi="Museo Slab 300" w:cs="Palatino Linotype"/>
          <w:color w:val="000000"/>
        </w:rPr>
        <w:t xml:space="preserve">De största bidragen som finansierat bland annat lokalhyra, anställningar och de större delarna av jourverksamheten har varit Socialstyrelsens verksamhetsbidrag för kvinno- och tjejjourer samt verksamhetsbidrag från Uppsala kommuns socialnämnd. </w:t>
      </w:r>
      <w:r w:rsidRPr="009D2553">
        <w:rPr>
          <w:rFonts w:ascii="Museo Slab 300" w:eastAsia="Palatino Linotype" w:hAnsi="Museo Slab 300" w:cs="Palatino Linotype"/>
        </w:rPr>
        <w:lastRenderedPageBreak/>
        <w:t xml:space="preserve">Under maj </w:t>
      </w:r>
      <w:r w:rsidR="003776BE" w:rsidRPr="009D2553">
        <w:rPr>
          <w:rFonts w:ascii="Museo Slab 300" w:eastAsia="Palatino Linotype" w:hAnsi="Museo Slab 300" w:cs="Palatino Linotype"/>
        </w:rPr>
        <w:t>beviljades vi</w:t>
      </w:r>
      <w:sdt>
        <w:sdtPr>
          <w:rPr>
            <w:rFonts w:ascii="Museo Slab 300" w:hAnsi="Museo Slab 300"/>
          </w:rPr>
          <w:tag w:val="goog_rdk_3"/>
          <w:id w:val="-471679717"/>
        </w:sdtPr>
        <w:sdtContent>
          <w:r w:rsidR="003776BE" w:rsidRPr="009D2553">
            <w:rPr>
              <w:rFonts w:ascii="Museo Slab 300" w:eastAsia="Palatino Linotype" w:hAnsi="Museo Slab 300" w:cs="Palatino Linotype"/>
            </w:rPr>
            <w:t xml:space="preserve"> </w:t>
          </w:r>
        </w:sdtContent>
      </w:sdt>
      <w:r w:rsidRPr="009D2553">
        <w:rPr>
          <w:rFonts w:ascii="Museo Slab 300" w:eastAsia="Palatino Linotype" w:hAnsi="Museo Slab 300" w:cs="Palatino Linotype"/>
        </w:rPr>
        <w:t xml:space="preserve">bidrag från Brottsoffermyndigheten för att finansiera vår grundutbildning, erbjuda externa föreläsare i fortbildningssyfte till våra jourare samt för att kunna bedriva marknadsföring och annonsering både digitalt och genom fysiskt informationsmaterial. </w:t>
      </w:r>
      <w:r w:rsidRPr="009D2553">
        <w:rPr>
          <w:rFonts w:ascii="Museo Slab 300" w:eastAsia="Palatino Linotype" w:hAnsi="Museo Slab 300" w:cs="Palatino Linotype"/>
          <w:color w:val="000000"/>
        </w:rPr>
        <w:t>Vi har även mottagit bidrag från andra organisationer, företag och privatpersoner – se tacklistan i slutet på verksamhetsberättelsen.</w:t>
      </w:r>
    </w:p>
    <w:p w14:paraId="0000008D" w14:textId="77777777" w:rsidR="00360562" w:rsidRPr="009D2553" w:rsidRDefault="00360562">
      <w:pPr>
        <w:widowControl w:val="0"/>
        <w:tabs>
          <w:tab w:val="left" w:pos="567"/>
        </w:tabs>
        <w:spacing w:after="0" w:line="240" w:lineRule="auto"/>
        <w:rPr>
          <w:rFonts w:ascii="Museo Slab 300" w:eastAsia="Palatino Linotype" w:hAnsi="Museo Slab 300" w:cs="Palatino Linotype"/>
        </w:rPr>
      </w:pPr>
    </w:p>
    <w:p w14:paraId="0000008E" w14:textId="7739752D" w:rsidR="00360562" w:rsidRPr="009D2553" w:rsidRDefault="00000000">
      <w:pPr>
        <w:widowControl w:val="0"/>
        <w:tabs>
          <w:tab w:val="left" w:pos="567"/>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 xml:space="preserve">Vår auktoriserade revisor Maria </w:t>
      </w:r>
      <w:proofErr w:type="spellStart"/>
      <w:r w:rsidRPr="009D2553">
        <w:rPr>
          <w:rFonts w:ascii="Museo Slab 300" w:eastAsia="Palatino Linotype" w:hAnsi="Museo Slab 300" w:cs="Palatino Linotype"/>
        </w:rPr>
        <w:t>Lennmark</w:t>
      </w:r>
      <w:proofErr w:type="spellEnd"/>
      <w:r w:rsidRPr="009D2553">
        <w:rPr>
          <w:rFonts w:ascii="Museo Slab 300" w:eastAsia="Palatino Linotype" w:hAnsi="Museo Slab 300" w:cs="Palatino Linotype"/>
        </w:rPr>
        <w:t xml:space="preserve"> (Ernst &amp; Young) avslutade sitt samarbete med oss på grund av tidsbrist i maj 2022. I januari 2023 påbörjade vi istället ett samarbete med redovisningsfirman </w:t>
      </w:r>
      <w:proofErr w:type="spellStart"/>
      <w:r w:rsidRPr="009D2553">
        <w:rPr>
          <w:rFonts w:ascii="Museo Slab 300" w:eastAsia="Palatino Linotype" w:hAnsi="Museo Slab 300" w:cs="Palatino Linotype"/>
        </w:rPr>
        <w:t>Weaudit</w:t>
      </w:r>
      <w:proofErr w:type="spellEnd"/>
      <w:r w:rsidRPr="009D2553">
        <w:rPr>
          <w:rFonts w:ascii="Museo Slab 300" w:eastAsia="Palatino Linotype" w:hAnsi="Museo Slab 300" w:cs="Palatino Linotype"/>
        </w:rPr>
        <w:t xml:space="preserve"> samt den auktoriserade revisorn </w:t>
      </w:r>
      <w:r w:rsidR="003776BE" w:rsidRPr="009D2553">
        <w:rPr>
          <w:rFonts w:ascii="Museo Slab 300" w:eastAsia="Palatino Linotype" w:hAnsi="Museo Slab 300" w:cs="Palatino Linotype"/>
        </w:rPr>
        <w:t>Johanna Gustafsson.</w:t>
      </w:r>
    </w:p>
    <w:p w14:paraId="0000008F" w14:textId="77777777" w:rsidR="00360562" w:rsidRDefault="00360562">
      <w:pPr>
        <w:widowControl w:val="0"/>
        <w:tabs>
          <w:tab w:val="left" w:pos="567"/>
        </w:tabs>
        <w:spacing w:after="0" w:line="240" w:lineRule="auto"/>
        <w:rPr>
          <w:rFonts w:ascii="Palatino Linotype" w:eastAsia="Palatino Linotype" w:hAnsi="Palatino Linotype" w:cs="Palatino Linotype"/>
        </w:rPr>
      </w:pPr>
    </w:p>
    <w:p w14:paraId="00000090"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091" w14:textId="77777777" w:rsidR="00360562" w:rsidRPr="003776BE" w:rsidRDefault="00000000" w:rsidP="003179B5">
      <w:pPr>
        <w:pStyle w:val="Rubrik2"/>
      </w:pPr>
      <w:bookmarkStart w:id="11" w:name="_Toc129770482"/>
      <w:r w:rsidRPr="003776BE">
        <w:t>ANSTÄLLDA</w:t>
      </w:r>
      <w:bookmarkEnd w:id="11"/>
    </w:p>
    <w:p w14:paraId="00000092" w14:textId="77777777" w:rsidR="00360562" w:rsidRPr="0070778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70778E">
        <w:rPr>
          <w:rFonts w:ascii="Museo Slab 300" w:eastAsia="Palatino Linotype" w:hAnsi="Museo Slab 300" w:cs="Palatino Linotype"/>
          <w:color w:val="000000"/>
        </w:rPr>
        <w:t xml:space="preserve">Styrelsen har varit arbetsgivare till fyra anställda: </w:t>
      </w:r>
      <w:r w:rsidRPr="0070778E">
        <w:rPr>
          <w:rFonts w:ascii="Museo Slab 300" w:eastAsia="Palatino Linotype" w:hAnsi="Museo Slab 300" w:cs="Palatino Linotype"/>
          <w:color w:val="000000"/>
        </w:rPr>
        <w:br/>
      </w:r>
    </w:p>
    <w:p w14:paraId="00000093" w14:textId="77777777" w:rsidR="00360562" w:rsidRPr="0070778E" w:rsidRDefault="00000000">
      <w:pPr>
        <w:widowControl w:val="0"/>
        <w:numPr>
          <w:ilvl w:val="0"/>
          <w:numId w:val="6"/>
        </w:numPr>
        <w:pBdr>
          <w:top w:val="nil"/>
          <w:left w:val="nil"/>
          <w:bottom w:val="nil"/>
          <w:right w:val="nil"/>
          <w:between w:val="nil"/>
        </w:pBdr>
        <w:tabs>
          <w:tab w:val="left" w:pos="567"/>
          <w:tab w:val="left" w:pos="709"/>
        </w:tabs>
        <w:spacing w:after="0" w:line="240" w:lineRule="auto"/>
        <w:rPr>
          <w:rFonts w:ascii="Museo Slab 300" w:hAnsi="Museo Slab 300"/>
        </w:rPr>
      </w:pPr>
      <w:r w:rsidRPr="0070778E">
        <w:rPr>
          <w:rFonts w:ascii="Museo Slab 300" w:eastAsia="Palatino Linotype" w:hAnsi="Museo Slab 300" w:cs="Palatino Linotype"/>
          <w:color w:val="000000"/>
        </w:rPr>
        <w:t>Chris-Emelie Denstedt, samordnare 100% (anställd sedan augusti 2015 fram till maj 2022)</w:t>
      </w:r>
    </w:p>
    <w:p w14:paraId="00000094" w14:textId="77777777" w:rsidR="00360562" w:rsidRPr="0070778E" w:rsidRDefault="00000000">
      <w:pPr>
        <w:widowControl w:val="0"/>
        <w:numPr>
          <w:ilvl w:val="0"/>
          <w:numId w:val="6"/>
        </w:numPr>
        <w:pBdr>
          <w:top w:val="nil"/>
          <w:left w:val="nil"/>
          <w:bottom w:val="nil"/>
          <w:right w:val="nil"/>
          <w:between w:val="nil"/>
        </w:pBdr>
        <w:tabs>
          <w:tab w:val="left" w:pos="567"/>
          <w:tab w:val="left" w:pos="709"/>
        </w:tabs>
        <w:spacing w:after="0" w:line="240" w:lineRule="auto"/>
        <w:rPr>
          <w:rFonts w:ascii="Museo Slab 300" w:eastAsia="Palatino Linotype" w:hAnsi="Museo Slab 300" w:cs="Palatino Linotype"/>
        </w:rPr>
      </w:pPr>
      <w:r w:rsidRPr="0070778E">
        <w:rPr>
          <w:rFonts w:ascii="Museo Slab 300" w:eastAsia="Palatino Linotype" w:hAnsi="Museo Slab 300" w:cs="Palatino Linotype"/>
        </w:rPr>
        <w:t>Johanna Hedlund, samordnare 100% (anställd sedan maj 2022).</w:t>
      </w:r>
    </w:p>
    <w:p w14:paraId="00000095" w14:textId="0FF20A12" w:rsidR="00360562" w:rsidRPr="0070778E" w:rsidRDefault="00000000">
      <w:pPr>
        <w:widowControl w:val="0"/>
        <w:numPr>
          <w:ilvl w:val="0"/>
          <w:numId w:val="6"/>
        </w:numPr>
        <w:pBdr>
          <w:top w:val="nil"/>
          <w:left w:val="nil"/>
          <w:bottom w:val="nil"/>
          <w:right w:val="nil"/>
          <w:between w:val="nil"/>
        </w:pBdr>
        <w:tabs>
          <w:tab w:val="left" w:pos="567"/>
          <w:tab w:val="left" w:pos="709"/>
        </w:tabs>
        <w:spacing w:after="0" w:line="240" w:lineRule="auto"/>
        <w:rPr>
          <w:rFonts w:ascii="Museo Slab 300" w:hAnsi="Museo Slab 300"/>
        </w:rPr>
      </w:pPr>
      <w:r w:rsidRPr="0070778E">
        <w:rPr>
          <w:rFonts w:ascii="Museo Slab 300" w:eastAsia="Palatino Linotype" w:hAnsi="Museo Slab 300" w:cs="Palatino Linotype"/>
          <w:color w:val="000000"/>
        </w:rPr>
        <w:t>Hanna-Li Liljehag, informatör 100% (anställd på vikariat sedan augusti 2020 och</w:t>
      </w:r>
      <w:r w:rsidR="009D2553">
        <w:rPr>
          <w:rFonts w:ascii="Museo Slab 300" w:eastAsia="Palatino Linotype" w:hAnsi="Museo Slab 300" w:cs="Palatino Linotype"/>
          <w:color w:val="000000"/>
        </w:rPr>
        <w:t xml:space="preserve"> </w:t>
      </w:r>
      <w:r w:rsidRPr="0070778E">
        <w:rPr>
          <w:rFonts w:ascii="Museo Slab 300" w:eastAsia="Palatino Linotype" w:hAnsi="Museo Slab 300" w:cs="Palatino Linotype"/>
          <w:color w:val="000000"/>
        </w:rPr>
        <w:t>fast anställd sedan november 2022)</w:t>
      </w:r>
    </w:p>
    <w:p w14:paraId="00000096" w14:textId="77777777" w:rsidR="00360562" w:rsidRPr="0070778E" w:rsidRDefault="00000000">
      <w:pPr>
        <w:widowControl w:val="0"/>
        <w:numPr>
          <w:ilvl w:val="0"/>
          <w:numId w:val="6"/>
        </w:numPr>
        <w:pBdr>
          <w:top w:val="nil"/>
          <w:left w:val="nil"/>
          <w:bottom w:val="nil"/>
          <w:right w:val="nil"/>
          <w:between w:val="nil"/>
        </w:pBdr>
        <w:tabs>
          <w:tab w:val="left" w:pos="567"/>
          <w:tab w:val="left" w:pos="709"/>
        </w:tabs>
        <w:spacing w:after="0" w:line="240" w:lineRule="auto"/>
        <w:rPr>
          <w:rFonts w:ascii="Museo Slab 300" w:hAnsi="Museo Slab 300"/>
        </w:rPr>
      </w:pPr>
      <w:r w:rsidRPr="0070778E">
        <w:rPr>
          <w:rFonts w:ascii="Museo Slab 300" w:eastAsia="Palatino Linotype" w:hAnsi="Museo Slab 300" w:cs="Palatino Linotype"/>
          <w:color w:val="000000"/>
        </w:rPr>
        <w:t>Hanna Lundberg, tjänstledig informatör (</w:t>
      </w:r>
      <w:r w:rsidRPr="0070778E">
        <w:rPr>
          <w:rFonts w:ascii="Museo Slab 300" w:eastAsia="Palatino Linotype" w:hAnsi="Museo Slab 300" w:cs="Palatino Linotype"/>
        </w:rPr>
        <w:t xml:space="preserve">tjänstledig sedan 2018 och avslutade sin </w:t>
      </w:r>
      <w:proofErr w:type="gramStart"/>
      <w:r w:rsidRPr="0070778E">
        <w:rPr>
          <w:rFonts w:ascii="Museo Slab 300" w:eastAsia="Palatino Linotype" w:hAnsi="Museo Slab 300" w:cs="Palatino Linotype"/>
        </w:rPr>
        <w:t>tjänst november</w:t>
      </w:r>
      <w:proofErr w:type="gramEnd"/>
      <w:r w:rsidRPr="0070778E">
        <w:rPr>
          <w:rFonts w:ascii="Museo Slab 300" w:eastAsia="Palatino Linotype" w:hAnsi="Museo Slab 300" w:cs="Palatino Linotype"/>
        </w:rPr>
        <w:t xml:space="preserve"> 2022)</w:t>
      </w:r>
      <w:r w:rsidRPr="0070778E">
        <w:rPr>
          <w:rFonts w:ascii="Museo Slab 300" w:eastAsia="Palatino Linotype" w:hAnsi="Museo Slab 300" w:cs="Palatino Linotype"/>
          <w:color w:val="000000"/>
        </w:rPr>
        <w:t>.</w:t>
      </w:r>
      <w:r w:rsidRPr="0070778E">
        <w:rPr>
          <w:rFonts w:ascii="Museo Slab 300" w:eastAsia="Palatino Linotype" w:hAnsi="Museo Slab 300" w:cs="Palatino Linotype"/>
          <w:color w:val="000000"/>
        </w:rPr>
        <w:br/>
      </w:r>
    </w:p>
    <w:p w14:paraId="00000097" w14:textId="77777777" w:rsidR="00360562" w:rsidRPr="0070778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70778E">
        <w:rPr>
          <w:rFonts w:ascii="Museo Slab 300" w:eastAsia="Palatino Linotype" w:hAnsi="Museo Slab 300" w:cs="Palatino Linotype"/>
          <w:color w:val="000000"/>
        </w:rPr>
        <w:t xml:space="preserve">Anställningarna har finansierats av statsbidrag från Socialstyrelsen samt bidrag från Uppsala kommun. </w:t>
      </w:r>
    </w:p>
    <w:p w14:paraId="00000098" w14:textId="77777777" w:rsidR="00360562" w:rsidRPr="0070778E"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9B" w14:textId="63AC3B25" w:rsidR="00360562" w:rsidRPr="0070778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70778E">
        <w:rPr>
          <w:rFonts w:ascii="Museo Slab 300" w:eastAsia="Palatino Linotype" w:hAnsi="Museo Slab 300" w:cs="Palatino Linotype"/>
        </w:rPr>
        <w:t xml:space="preserve">Under året har vissa arbetsuppgifter fördelats mer likvärdigt mellan de anställda för att bidra till en mer jämlik arbetsfördelning. Under vårterminen valde en anställd att säga upp sig vilket föranledde en rekryteringsprocess för en ny samordnare. Vi annonserade för tjänsten som samordnare och använde en kompetensbaserad rekryteringsstrategi. Anställningen av Johanna Hedlund efterföljdes av en period av överlämning som leddes av tidigare samordnare och anställd informatör. </w:t>
      </w:r>
    </w:p>
    <w:p w14:paraId="0000009C" w14:textId="77777777" w:rsidR="00360562" w:rsidRPr="0070778E"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b/>
        </w:rPr>
      </w:pPr>
    </w:p>
    <w:p w14:paraId="0000009D" w14:textId="7BEA1509" w:rsidR="00360562" w:rsidRPr="0070778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70778E">
        <w:rPr>
          <w:rFonts w:ascii="Museo Slab 300" w:eastAsia="Palatino Linotype" w:hAnsi="Museo Slab 300" w:cs="Palatino Linotype"/>
          <w:b/>
          <w:color w:val="000000"/>
        </w:rPr>
        <w:t>Samordnaren</w:t>
      </w:r>
      <w:r w:rsidRPr="0070778E">
        <w:rPr>
          <w:rFonts w:ascii="Museo Slab 300" w:eastAsia="Palatino Linotype" w:hAnsi="Museo Slab 300" w:cs="Palatino Linotype"/>
          <w:color w:val="000000"/>
        </w:rPr>
        <w:t xml:space="preserve"> har haft det övergripande administrativa samordnaransvaret och har varit jourarnas främsta kontakt gällande stödarbetet. Det innebär ansvar för att planera, genomföra och u</w:t>
      </w:r>
      <w:r w:rsidRPr="0070778E">
        <w:rPr>
          <w:rFonts w:ascii="Museo Slab 300" w:eastAsia="Palatino Linotype" w:hAnsi="Museo Slab 300" w:cs="Palatino Linotype"/>
        </w:rPr>
        <w:t xml:space="preserve">tveckla vårt stödarbete. </w:t>
      </w:r>
      <w:r w:rsidRPr="0070778E">
        <w:rPr>
          <w:rFonts w:ascii="Museo Slab 300" w:eastAsia="Palatino Linotype" w:hAnsi="Museo Slab 300" w:cs="Palatino Linotype"/>
          <w:color w:val="000000"/>
        </w:rPr>
        <w:t>Detta har gett jourarna möjlighet att fokusera på stödarbetet, bibehålla våra ordinarie öppettider samt engagera sig mer i förebyggande arbete. Samordnaren har också avlastat styrelsen administrativt vilket möjliggjort ett större fokus på planering och strategiska frågor.</w:t>
      </w:r>
    </w:p>
    <w:p w14:paraId="0000009E" w14:textId="77777777" w:rsidR="00360562" w:rsidRPr="0070778E"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9F" w14:textId="77777777" w:rsidR="00360562" w:rsidRPr="0070778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70778E">
        <w:rPr>
          <w:rFonts w:ascii="Museo Slab 300" w:eastAsia="Palatino Linotype" w:hAnsi="Museo Slab 300" w:cs="Palatino Linotype"/>
          <w:b/>
          <w:color w:val="000000"/>
        </w:rPr>
        <w:t>Informatören</w:t>
      </w:r>
      <w:r w:rsidRPr="0070778E">
        <w:rPr>
          <w:rFonts w:ascii="Museo Slab 300" w:eastAsia="Palatino Linotype" w:hAnsi="Museo Slab 300" w:cs="Palatino Linotype"/>
          <w:color w:val="000000"/>
        </w:rPr>
        <w:t xml:space="preserve"> har haft övergripande samordningsansvar för vår förebyggande och utåtriktade verksamhet. Det innebär ansvar för att planera, genomföra och utveckla vårt förebyggande arbete samt ansvara för vår övriga utåtriktade och informerande verksamhet.</w:t>
      </w:r>
    </w:p>
    <w:p w14:paraId="000000A0" w14:textId="77777777" w:rsidR="00360562" w:rsidRPr="0070778E"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A1" w14:textId="77777777" w:rsidR="00360562" w:rsidRPr="0070778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70778E">
        <w:rPr>
          <w:rFonts w:ascii="Museo Slab 300" w:eastAsia="Palatino Linotype" w:hAnsi="Museo Slab 300" w:cs="Palatino Linotype"/>
          <w:color w:val="000000"/>
        </w:rPr>
        <w:t>Samordnaren och informatören har möjliggjort för jouren att vara mer synlig, både i media och på platser där vår målgrupp befinner sig, och kunnat samverka med viktiga myndigheter och organisationer.</w:t>
      </w:r>
    </w:p>
    <w:p w14:paraId="1E023932" w14:textId="77777777" w:rsidR="003776BE" w:rsidRDefault="00000000" w:rsidP="003776BE">
      <w:pPr>
        <w:widowControl w:val="0"/>
        <w:pBdr>
          <w:top w:val="nil"/>
          <w:left w:val="nil"/>
          <w:bottom w:val="nil"/>
          <w:right w:val="nil"/>
          <w:between w:val="nil"/>
        </w:pBdr>
        <w:tabs>
          <w:tab w:val="left" w:pos="567"/>
        </w:tabs>
        <w:spacing w:after="0" w:line="240" w:lineRule="auto"/>
      </w:pPr>
      <w:r>
        <w:rPr>
          <w:rFonts w:ascii="Palatino Linotype" w:eastAsia="Palatino Linotype" w:hAnsi="Palatino Linotype" w:cs="Palatino Linotype"/>
          <w:color w:val="000000"/>
        </w:rPr>
        <w:tab/>
      </w:r>
    </w:p>
    <w:p w14:paraId="6090D184" w14:textId="77777777" w:rsidR="00BC6F2A" w:rsidRDefault="00BC6F2A" w:rsidP="003179B5">
      <w:pPr>
        <w:pStyle w:val="Rubrik1"/>
      </w:pPr>
    </w:p>
    <w:p w14:paraId="7BAA33DC" w14:textId="77777777" w:rsidR="00BC6F2A" w:rsidRDefault="00BC6F2A" w:rsidP="003179B5">
      <w:pPr>
        <w:pStyle w:val="Rubrik1"/>
      </w:pPr>
    </w:p>
    <w:p w14:paraId="000000A3" w14:textId="2EC2A113" w:rsidR="00360562" w:rsidRPr="003179B5" w:rsidRDefault="00000000" w:rsidP="003179B5">
      <w:pPr>
        <w:pStyle w:val="Rubrik1"/>
      </w:pPr>
      <w:bookmarkStart w:id="12" w:name="_Toc129770483"/>
      <w:r w:rsidRPr="003179B5">
        <w:lastRenderedPageBreak/>
        <w:t>JOURVERKSAMHET</w:t>
      </w:r>
      <w:bookmarkEnd w:id="12"/>
    </w:p>
    <w:p w14:paraId="000000A4" w14:textId="77777777" w:rsidR="00360562" w:rsidRPr="0070778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70778E">
        <w:rPr>
          <w:rFonts w:ascii="Museo Slab 300" w:eastAsia="Palatino Linotype" w:hAnsi="Museo Slab 300" w:cs="Palatino Linotype"/>
          <w:color w:val="000000"/>
        </w:rPr>
        <w:t xml:space="preserve">Jourens grundverksamhet har tre delar som syftar till stötta och stärka tjejer (cis och trans) och unga transpersoner oavsett könsidentitet </w:t>
      </w:r>
      <w:r w:rsidRPr="0070778E">
        <w:rPr>
          <w:rFonts w:ascii="Museo Slab 300" w:eastAsia="Palatino Linotype" w:hAnsi="Museo Slab 300" w:cs="Palatino Linotype"/>
        </w:rPr>
        <w:t>för god psykisk hälsa och en vardag fri från våld och förtryck.</w:t>
      </w:r>
    </w:p>
    <w:p w14:paraId="000000A5" w14:textId="77777777" w:rsidR="00360562" w:rsidRPr="0070778E"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A6" w14:textId="77777777" w:rsidR="00360562" w:rsidRPr="0070778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70778E">
        <w:rPr>
          <w:rFonts w:ascii="Museo Slab 300" w:eastAsia="Palatino Linotype" w:hAnsi="Museo Slab 300" w:cs="Palatino Linotype"/>
          <w:color w:val="000000"/>
        </w:rPr>
        <w:t xml:space="preserve">Den första delen är </w:t>
      </w:r>
      <w:r w:rsidRPr="0070778E">
        <w:rPr>
          <w:rFonts w:ascii="Museo Slab 300" w:eastAsia="Palatino Linotype" w:hAnsi="Museo Slab 300" w:cs="Palatino Linotype"/>
          <w:bCs/>
          <w:color w:val="000000"/>
        </w:rPr>
        <w:t>stödverksamheten</w:t>
      </w:r>
      <w:r w:rsidRPr="0070778E">
        <w:rPr>
          <w:rFonts w:ascii="Museo Slab 300" w:eastAsia="Palatino Linotype" w:hAnsi="Museo Slab 300" w:cs="Palatino Linotype"/>
          <w:color w:val="000000"/>
        </w:rPr>
        <w:t xml:space="preserve"> där stödsökande kan vända sig till jouren via chatt, mejl eller besök. Där stöttas, stärks och erbjuds de stödsökande hjälp och svar på eventuella frågor. All kontakt inom stödverksamheten bygger på förtroende och sker på den stödsökandes villkor. </w:t>
      </w:r>
    </w:p>
    <w:p w14:paraId="000000A7" w14:textId="77777777" w:rsidR="00360562" w:rsidRPr="0070778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70778E">
        <w:rPr>
          <w:rFonts w:ascii="Museo Slab 300" w:eastAsia="Palatino Linotype" w:hAnsi="Museo Slab 300" w:cs="Palatino Linotype"/>
          <w:color w:val="000000"/>
        </w:rPr>
        <w:tab/>
      </w:r>
    </w:p>
    <w:p w14:paraId="000000A8" w14:textId="77777777" w:rsidR="00360562" w:rsidRPr="0070778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70778E">
        <w:rPr>
          <w:rFonts w:ascii="Museo Slab 300" w:eastAsia="Palatino Linotype" w:hAnsi="Museo Slab 300" w:cs="Palatino Linotype"/>
          <w:color w:val="000000"/>
        </w:rPr>
        <w:t xml:space="preserve">Den andra delen är det </w:t>
      </w:r>
      <w:r w:rsidRPr="0070778E">
        <w:rPr>
          <w:rFonts w:ascii="Museo Slab 300" w:eastAsia="Palatino Linotype" w:hAnsi="Museo Slab 300" w:cs="Palatino Linotype"/>
          <w:bCs/>
          <w:color w:val="000000"/>
        </w:rPr>
        <w:t>förebyggande och utåtriktade arbetet.</w:t>
      </w:r>
      <w:r w:rsidRPr="0070778E">
        <w:rPr>
          <w:rFonts w:ascii="Museo Slab 300" w:eastAsia="Palatino Linotype" w:hAnsi="Museo Slab 300" w:cs="Palatino Linotype"/>
          <w:color w:val="000000"/>
        </w:rPr>
        <w:t xml:space="preserve"> Vi håller skolpass om </w:t>
      </w:r>
      <w:r w:rsidRPr="0070778E">
        <w:rPr>
          <w:rFonts w:ascii="Museo Slab 300" w:eastAsia="Palatino Linotype" w:hAnsi="Museo Slab 300" w:cs="Palatino Linotype"/>
        </w:rPr>
        <w:t xml:space="preserve">ömsesidighet, samtycke och sexuellt våld. Vi </w:t>
      </w:r>
      <w:r w:rsidRPr="0070778E">
        <w:rPr>
          <w:rFonts w:ascii="Museo Slab 300" w:eastAsia="Palatino Linotype" w:hAnsi="Museo Slab 300" w:cs="Palatino Linotype"/>
          <w:color w:val="000000"/>
        </w:rPr>
        <w:t>informerar även om vår verksamhet, håller pass i feministiskt självförsvar, håller stärkande separatistiska tjej-/transgrupper på olika teman, deltar i fritidshäng och andra tjej- och transseparatistiska evenemang samt arrangerar och deltar i olika evenemang och projekt.</w:t>
      </w:r>
    </w:p>
    <w:p w14:paraId="000000A9" w14:textId="77777777" w:rsidR="00360562" w:rsidRPr="0070778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70778E">
        <w:rPr>
          <w:rFonts w:ascii="Museo Slab 300" w:eastAsia="Palatino Linotype" w:hAnsi="Museo Slab 300" w:cs="Palatino Linotype"/>
          <w:color w:val="000000"/>
        </w:rPr>
        <w:tab/>
      </w:r>
    </w:p>
    <w:p w14:paraId="000000AA" w14:textId="77777777" w:rsidR="00360562" w:rsidRPr="0070778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70778E">
        <w:rPr>
          <w:rFonts w:ascii="Museo Slab 300" w:eastAsia="Palatino Linotype" w:hAnsi="Museo Slab 300" w:cs="Palatino Linotype"/>
          <w:color w:val="000000"/>
        </w:rPr>
        <w:t>Den tredje delen är jourens</w:t>
      </w:r>
      <w:r w:rsidRPr="0070778E">
        <w:rPr>
          <w:rFonts w:ascii="Museo Slab 300" w:eastAsia="Palatino Linotype" w:hAnsi="Museo Slab 300" w:cs="Palatino Linotype"/>
          <w:bCs/>
          <w:color w:val="000000"/>
        </w:rPr>
        <w:t xml:space="preserve"> informerande/opinionsbildande</w:t>
      </w:r>
      <w:r w:rsidRPr="0070778E">
        <w:rPr>
          <w:rFonts w:ascii="Museo Slab 300" w:eastAsia="Palatino Linotype" w:hAnsi="Museo Slab 300" w:cs="Palatino Linotype"/>
          <w:color w:val="000000"/>
        </w:rPr>
        <w:t xml:space="preserve"> arbete för att synliggöra, förändra och öka medvetenheten om tjejers och unga transpersoners situation.</w:t>
      </w:r>
    </w:p>
    <w:p w14:paraId="000000AB" w14:textId="18362BB2" w:rsidR="00360562" w:rsidRDefault="0070778E">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br/>
      </w:r>
    </w:p>
    <w:p w14:paraId="000000AC" w14:textId="77777777" w:rsidR="00360562" w:rsidRDefault="00000000" w:rsidP="003179B5">
      <w:pPr>
        <w:pStyle w:val="Rubrik2"/>
        <w:rPr>
          <w:rFonts w:eastAsia="Kankin"/>
        </w:rPr>
      </w:pPr>
      <w:bookmarkStart w:id="13" w:name="_Toc129770484"/>
      <w:r>
        <w:rPr>
          <w:rFonts w:eastAsia="Kankin"/>
        </w:rPr>
        <w:t>DRASTISK NEDGÅNG I ANTAL STÖDÅTGÄRDER</w:t>
      </w:r>
      <w:bookmarkEnd w:id="13"/>
    </w:p>
    <w:p w14:paraId="7D24164A" w14:textId="77777777" w:rsidR="0070778E" w:rsidRDefault="00000000">
      <w:pPr>
        <w:widowControl w:val="0"/>
        <w:tabs>
          <w:tab w:val="left" w:pos="567"/>
        </w:tabs>
        <w:spacing w:after="0" w:line="240" w:lineRule="auto"/>
        <w:rPr>
          <w:rFonts w:ascii="Museo Slab 300" w:eastAsia="Palatino Linotype" w:hAnsi="Museo Slab 300" w:cs="Palatino Linotype"/>
        </w:rPr>
      </w:pPr>
      <w:r w:rsidRPr="0070778E">
        <w:rPr>
          <w:rFonts w:ascii="Museo Slab 300" w:eastAsia="Palatino Linotype" w:hAnsi="Museo Slab 300" w:cs="Palatino Linotype"/>
        </w:rPr>
        <w:t xml:space="preserve">Antal stödåtgärder har minskat drastiskt under 2021 jämfört med tidigare år. Detta har sin förklaring i att hemsidan tjejjouren.se (en samlingsportal för alla Sveriges jourer) stängde ner den 1 februari 2021. På hemsidan hänvisades sedan till riksförbunden </w:t>
      </w:r>
      <w:proofErr w:type="spellStart"/>
      <w:r w:rsidRPr="0070778E">
        <w:rPr>
          <w:rFonts w:ascii="Museo Slab 300" w:eastAsia="Palatino Linotype" w:hAnsi="Museo Slab 300" w:cs="Palatino Linotype"/>
        </w:rPr>
        <w:t>Roks</w:t>
      </w:r>
      <w:proofErr w:type="spellEnd"/>
      <w:r w:rsidRPr="0070778E">
        <w:rPr>
          <w:rFonts w:ascii="Museo Slab 300" w:eastAsia="Palatino Linotype" w:hAnsi="Museo Slab 300" w:cs="Palatino Linotype"/>
        </w:rPr>
        <w:t xml:space="preserve"> tjejjourer och Unizons jourer som riktar sig till unga. Vi och andra jourer som inte är medlemmar i något av riksförbunden var tidigare synliga på denna hemsida men går efter nedstängningen inte att hitta via tjejjouren.se eller de hänvisningar som visas på sidan. Denna nedläggning har påverkat oss även under 2022. </w:t>
      </w:r>
    </w:p>
    <w:p w14:paraId="57156FFF" w14:textId="77777777" w:rsidR="0070778E" w:rsidRDefault="0070778E">
      <w:pPr>
        <w:widowControl w:val="0"/>
        <w:tabs>
          <w:tab w:val="left" w:pos="567"/>
        </w:tabs>
        <w:spacing w:after="0" w:line="240" w:lineRule="auto"/>
        <w:rPr>
          <w:rFonts w:ascii="Museo Slab 300" w:eastAsia="Palatino Linotype" w:hAnsi="Museo Slab 300" w:cs="Palatino Linotype"/>
        </w:rPr>
      </w:pPr>
    </w:p>
    <w:p w14:paraId="1465D5E9" w14:textId="77777777" w:rsidR="0070778E" w:rsidRDefault="00000000">
      <w:pPr>
        <w:widowControl w:val="0"/>
        <w:tabs>
          <w:tab w:val="left" w:pos="567"/>
        </w:tabs>
        <w:spacing w:after="0" w:line="240" w:lineRule="auto"/>
        <w:rPr>
          <w:rFonts w:ascii="Museo Slab 300" w:eastAsia="Palatino Linotype" w:hAnsi="Museo Slab 300" w:cs="Palatino Linotype"/>
        </w:rPr>
      </w:pPr>
      <w:r w:rsidRPr="0070778E">
        <w:rPr>
          <w:rFonts w:ascii="Museo Slab 300" w:eastAsia="Palatino Linotype" w:hAnsi="Museo Slab 300" w:cs="Palatino Linotype"/>
        </w:rPr>
        <w:t xml:space="preserve">Under 2021 la vi extra mycket pengar på marknadsföring för att målgruppen skulle hitta oss, men dessa ekonomiska förutsättningar har vi inte haft under detta år. Under 2022 sökte vi därför bidrag från Brottsoffermyndigheten för marknadsföring och annonsering. Detta gjorde att vi fick bättre förutsättningar för att bedriva marknadsföring rent ekonomiskt, även om verksamheten fortfarande ser stora behov av ökad annonsering och att det behövs mer kunskap om särskilda kommunikationsmetoder för att nå ut till målgruppen. </w:t>
      </w:r>
    </w:p>
    <w:p w14:paraId="2A6E9548" w14:textId="77777777" w:rsidR="0070778E" w:rsidRDefault="0070778E">
      <w:pPr>
        <w:widowControl w:val="0"/>
        <w:tabs>
          <w:tab w:val="left" w:pos="567"/>
        </w:tabs>
        <w:spacing w:after="0" w:line="240" w:lineRule="auto"/>
        <w:rPr>
          <w:rFonts w:ascii="Museo Slab 300" w:eastAsia="Palatino Linotype" w:hAnsi="Museo Slab 300" w:cs="Palatino Linotype"/>
        </w:rPr>
      </w:pPr>
    </w:p>
    <w:p w14:paraId="000000AD" w14:textId="21CC01D2" w:rsidR="00360562" w:rsidRPr="0070778E" w:rsidRDefault="00000000">
      <w:pPr>
        <w:widowControl w:val="0"/>
        <w:tabs>
          <w:tab w:val="left" w:pos="567"/>
        </w:tabs>
        <w:spacing w:after="0" w:line="240" w:lineRule="auto"/>
        <w:rPr>
          <w:rFonts w:ascii="Museo Slab 300" w:eastAsia="Palatino Linotype" w:hAnsi="Museo Slab 300" w:cs="Palatino Linotype"/>
        </w:rPr>
      </w:pPr>
      <w:r w:rsidRPr="0070778E">
        <w:rPr>
          <w:rFonts w:ascii="Museo Slab 300" w:eastAsia="Palatino Linotype" w:hAnsi="Museo Slab 300" w:cs="Palatino Linotype"/>
        </w:rPr>
        <w:t xml:space="preserve">En försvårande omständighet under 2022 var att Snapchat, som varit vårt främsta annonseringsverktyg och där vi nådde vår målgrupp bäst, flyttade sina servrar till Storbritannien och fick nya debiteringsregler som Nordea inte har möjlighet att godkänna från sitt håll. Det här innebar att vi inte längre hade möjlighet att betala annonseringen från och med juli 2022. På grund av </w:t>
      </w:r>
      <w:proofErr w:type="spellStart"/>
      <w:r w:rsidRPr="0070778E">
        <w:rPr>
          <w:rFonts w:ascii="Museo Slab 300" w:eastAsia="Palatino Linotype" w:hAnsi="Museo Slab 300" w:cs="Palatino Linotype"/>
        </w:rPr>
        <w:t>Snapchats</w:t>
      </w:r>
      <w:proofErr w:type="spellEnd"/>
      <w:r w:rsidRPr="0070778E">
        <w:rPr>
          <w:rFonts w:ascii="Museo Slab 300" w:eastAsia="Palatino Linotype" w:hAnsi="Museo Slab 300" w:cs="Palatino Linotype"/>
        </w:rPr>
        <w:t xml:space="preserve"> regler fanns heller ingen möjlighet att betala från Sverige med faktura eller med </w:t>
      </w:r>
      <w:proofErr w:type="spellStart"/>
      <w:r w:rsidRPr="0070778E">
        <w:rPr>
          <w:rFonts w:ascii="Museo Slab 300" w:eastAsia="Palatino Linotype" w:hAnsi="Museo Slab 300" w:cs="Palatino Linotype"/>
        </w:rPr>
        <w:t>Paypal</w:t>
      </w:r>
      <w:proofErr w:type="spellEnd"/>
      <w:r w:rsidRPr="0070778E">
        <w:rPr>
          <w:rFonts w:ascii="Museo Slab 300" w:eastAsia="Palatino Linotype" w:hAnsi="Museo Slab 300" w:cs="Palatino Linotype"/>
        </w:rPr>
        <w:t xml:space="preserve">. Vi hade därför inte tillgång till vårt främsta annonseringsverktyg från juli och framåt, och vi har sett i antalet stödsökande att det har påverkat verksamheten negativt. Det vi istället gjorde var att övergå till </w:t>
      </w:r>
      <w:proofErr w:type="spellStart"/>
      <w:r w:rsidRPr="0070778E">
        <w:rPr>
          <w:rFonts w:ascii="Museo Slab 300" w:eastAsia="Palatino Linotype" w:hAnsi="Museo Slab 300" w:cs="Palatino Linotype"/>
        </w:rPr>
        <w:t>TikTok</w:t>
      </w:r>
      <w:proofErr w:type="spellEnd"/>
      <w:r w:rsidRPr="0070778E">
        <w:rPr>
          <w:rFonts w:ascii="Museo Slab 300" w:eastAsia="Palatino Linotype" w:hAnsi="Museo Slab 300" w:cs="Palatino Linotype"/>
        </w:rPr>
        <w:t xml:space="preserve"> som vår främsta annonseringsplattform. Under slutet av året började vi se över möjligheterna att få igång annonseringen på Snapchat igen och få till att ha tre</w:t>
      </w:r>
      <w:r w:rsidR="0070778E" w:rsidRPr="0070778E">
        <w:rPr>
          <w:rFonts w:ascii="Museo Slab 300" w:eastAsia="Palatino Linotype" w:hAnsi="Museo Slab 300" w:cs="Palatino Linotype"/>
        </w:rPr>
        <w:t xml:space="preserve"> m</w:t>
      </w:r>
      <w:r w:rsidRPr="0070778E">
        <w:rPr>
          <w:rFonts w:ascii="Museo Slab 300" w:eastAsia="Palatino Linotype" w:hAnsi="Museo Slab 300" w:cs="Palatino Linotype"/>
        </w:rPr>
        <w:t xml:space="preserve">arknadsföringsplattformar under kommande år - </w:t>
      </w:r>
      <w:proofErr w:type="spellStart"/>
      <w:r w:rsidRPr="0070778E">
        <w:rPr>
          <w:rFonts w:ascii="Museo Slab 300" w:eastAsia="Palatino Linotype" w:hAnsi="Museo Slab 300" w:cs="Palatino Linotype"/>
        </w:rPr>
        <w:t>TikTok</w:t>
      </w:r>
      <w:proofErr w:type="spellEnd"/>
      <w:r w:rsidRPr="0070778E">
        <w:rPr>
          <w:rFonts w:ascii="Museo Slab 300" w:eastAsia="Palatino Linotype" w:hAnsi="Museo Slab 300" w:cs="Palatino Linotype"/>
        </w:rPr>
        <w:t>, Snapchat och Instagram.</w:t>
      </w:r>
    </w:p>
    <w:p w14:paraId="4B5C2F50" w14:textId="77777777" w:rsidR="0070778E" w:rsidRDefault="0070778E">
      <w:pPr>
        <w:widowControl w:val="0"/>
        <w:pBdr>
          <w:top w:val="nil"/>
          <w:left w:val="nil"/>
          <w:bottom w:val="nil"/>
          <w:right w:val="nil"/>
          <w:between w:val="nil"/>
        </w:pBdr>
        <w:spacing w:after="120" w:line="240" w:lineRule="auto"/>
        <w:rPr>
          <w:rFonts w:ascii="Kankin" w:eastAsia="Kankin" w:hAnsi="Kankin" w:cs="Kankin"/>
          <w:smallCaps/>
          <w:color w:val="000000"/>
          <w:sz w:val="28"/>
          <w:szCs w:val="28"/>
        </w:rPr>
      </w:pPr>
      <w:bookmarkStart w:id="14" w:name="_heading=h.q71dn5c3jm87" w:colFirst="0" w:colLast="0"/>
      <w:bookmarkStart w:id="15" w:name="_heading=h.yatpfn8xbz3z" w:colFirst="0" w:colLast="0"/>
      <w:bookmarkEnd w:id="14"/>
      <w:bookmarkEnd w:id="15"/>
    </w:p>
    <w:p w14:paraId="000000AF" w14:textId="671C07BF" w:rsidR="00360562" w:rsidRDefault="0070778E" w:rsidP="003179B5">
      <w:pPr>
        <w:pStyle w:val="Rubrik2"/>
        <w:rPr>
          <w:rFonts w:eastAsia="Kankin"/>
        </w:rPr>
      </w:pPr>
      <w:bookmarkStart w:id="16" w:name="_Toc129770485"/>
      <w:r w:rsidRPr="0070778E">
        <w:rPr>
          <w:rFonts w:ascii="Museo Slab 300" w:hAnsi="Museo Slab 300"/>
          <w:noProof/>
        </w:rPr>
        <w:lastRenderedPageBreak/>
        <w:drawing>
          <wp:anchor distT="36195" distB="28575" distL="122555" distR="144145" simplePos="0" relativeHeight="251667456" behindDoc="0" locked="0" layoutInCell="1" hidden="0" allowOverlap="1" wp14:anchorId="56896BF7" wp14:editId="39621E87">
            <wp:simplePos x="0" y="0"/>
            <wp:positionH relativeFrom="margin">
              <wp:align>left</wp:align>
            </wp:positionH>
            <wp:positionV relativeFrom="paragraph">
              <wp:posOffset>14605</wp:posOffset>
            </wp:positionV>
            <wp:extent cx="3114000" cy="2876400"/>
            <wp:effectExtent l="0" t="0" r="0" b="635"/>
            <wp:wrapSquare wrapText="bothSides" distT="36195" distB="28575" distL="122555" distR="144145"/>
            <wp:docPr id="36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l="7114" r="7903"/>
                    <a:stretch>
                      <a:fillRect/>
                    </a:stretch>
                  </pic:blipFill>
                  <pic:spPr>
                    <a:xfrm>
                      <a:off x="0" y="0"/>
                      <a:ext cx="3114000" cy="2876400"/>
                    </a:xfrm>
                    <a:prstGeom prst="rect">
                      <a:avLst/>
                    </a:prstGeom>
                    <a:ln/>
                  </pic:spPr>
                </pic:pic>
              </a:graphicData>
            </a:graphic>
          </wp:anchor>
        </w:drawing>
      </w:r>
      <w:r>
        <w:rPr>
          <w:rFonts w:eastAsia="Kankin"/>
        </w:rPr>
        <w:t>STÖDVERKSAMHET</w:t>
      </w:r>
      <w:bookmarkEnd w:id="16"/>
    </w:p>
    <w:p w14:paraId="000000B0" w14:textId="77078BF9" w:rsidR="00360562" w:rsidRPr="0070778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70778E">
        <w:rPr>
          <w:rFonts w:ascii="Museo Slab 300" w:eastAsia="Palatino Linotype" w:hAnsi="Museo Slab 300" w:cs="Palatino Linotype"/>
          <w:color w:val="000000"/>
        </w:rPr>
        <w:t xml:space="preserve">Under året har </w:t>
      </w:r>
      <w:r w:rsidRPr="0070778E">
        <w:rPr>
          <w:rFonts w:ascii="Museo Slab 300" w:eastAsia="Palatino Linotype" w:hAnsi="Museo Slab 300" w:cs="Palatino Linotype"/>
          <w:b/>
          <w:color w:val="000000"/>
        </w:rPr>
        <w:t>chatten</w:t>
      </w:r>
      <w:r w:rsidRPr="0070778E">
        <w:rPr>
          <w:rFonts w:ascii="Museo Slab 300" w:eastAsia="Palatino Linotype" w:hAnsi="Museo Slab 300" w:cs="Palatino Linotype"/>
          <w:color w:val="000000"/>
        </w:rPr>
        <w:t xml:space="preserve"> varit öppen varje vecka. </w:t>
      </w:r>
      <w:r w:rsidRPr="0070778E">
        <w:rPr>
          <w:rFonts w:ascii="Museo Slab 300" w:eastAsia="Palatino Linotype" w:hAnsi="Museo Slab 300" w:cs="Palatino Linotype"/>
        </w:rPr>
        <w:t xml:space="preserve">Från och med mitten på februari 2022 testade vi nya öppettider: tisdagar </w:t>
      </w:r>
      <w:proofErr w:type="gramStart"/>
      <w:r w:rsidRPr="0070778E">
        <w:rPr>
          <w:rFonts w:ascii="Museo Slab 300" w:eastAsia="Palatino Linotype" w:hAnsi="Museo Slab 300" w:cs="Palatino Linotype"/>
        </w:rPr>
        <w:t>18-20</w:t>
      </w:r>
      <w:proofErr w:type="gramEnd"/>
      <w:r w:rsidRPr="0070778E">
        <w:rPr>
          <w:rFonts w:ascii="Museo Slab 300" w:eastAsia="Palatino Linotype" w:hAnsi="Museo Slab 300" w:cs="Palatino Linotype"/>
        </w:rPr>
        <w:t>, söndagar 19-21 och den första lördagen varje månad. Efter att ha testat dessa öppettider, utvärderat och gjort en omröstning bland medlemmarna beslutades det i oktober att återgå till att ha öppet som tidigare.</w:t>
      </w:r>
      <w:r w:rsidRPr="0070778E">
        <w:rPr>
          <w:rFonts w:ascii="Museo Slab 300" w:eastAsia="Palatino Linotype" w:hAnsi="Museo Slab 300" w:cs="Palatino Linotype"/>
          <w:color w:val="000000"/>
        </w:rPr>
        <w:t xml:space="preserve"> Öppettiderna har sedan dess varit tisdagar kl. 18-20, torsdagar kl. 19-21 och söndagar kl. 19-21. Chatten bemannas alltid av två till tre jourare. Stödsökande kan vara anonyma om de vill och behöver inget konto för att logga in. Under sommarmånaderna har chatten varit öppen två kvällar i veckan. Under jullovet hölls chatten öppen under ordinarie dagar</w:t>
      </w:r>
      <w:r w:rsidRPr="0070778E">
        <w:rPr>
          <w:rFonts w:ascii="Museo Slab 300" w:eastAsia="Palatino Linotype" w:hAnsi="Museo Slab 300" w:cs="Palatino Linotype"/>
        </w:rPr>
        <w:t xml:space="preserve">. </w:t>
      </w:r>
    </w:p>
    <w:p w14:paraId="000000B1" w14:textId="77777777" w:rsidR="00360562" w:rsidRPr="0070778E"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B2" w14:textId="3A041D26" w:rsidR="00360562" w:rsidRPr="0070778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70778E">
        <w:rPr>
          <w:rFonts w:ascii="Museo Slab 300" w:eastAsia="Palatino Linotype" w:hAnsi="Museo Slab 300" w:cs="Palatino Linotype"/>
          <w:color w:val="000000"/>
        </w:rPr>
        <w:t xml:space="preserve">Vår </w:t>
      </w:r>
      <w:r w:rsidRPr="0070778E">
        <w:rPr>
          <w:rFonts w:ascii="Museo Slab 300" w:eastAsia="Palatino Linotype" w:hAnsi="Museo Slab 300" w:cs="Palatino Linotype"/>
          <w:bCs/>
          <w:color w:val="000000"/>
        </w:rPr>
        <w:t>stödmejl</w:t>
      </w:r>
      <w:r w:rsidRPr="0070778E">
        <w:rPr>
          <w:rFonts w:ascii="Museo Slab 300" w:eastAsia="Palatino Linotype" w:hAnsi="Museo Slab 300" w:cs="Palatino Linotype"/>
          <w:color w:val="000000"/>
        </w:rPr>
        <w:t xml:space="preserve"> har varit öppen året runt. Mejlen bemannas av en till två jourare per vecka och vi har strävat efter att svara inom 48 timmar från att mejlet har inkommit.</w:t>
      </w:r>
    </w:p>
    <w:p w14:paraId="000000B3" w14:textId="71485644" w:rsidR="00360562" w:rsidRPr="0070778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70778E">
        <w:rPr>
          <w:rFonts w:ascii="Museo Slab 300" w:eastAsia="Palatino Linotype" w:hAnsi="Museo Slab 300" w:cs="Palatino Linotype"/>
          <w:color w:val="000000"/>
        </w:rPr>
        <w:tab/>
      </w:r>
    </w:p>
    <w:p w14:paraId="000000B4" w14:textId="7A022D52" w:rsidR="00360562" w:rsidRPr="0070778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70778E">
        <w:rPr>
          <w:rFonts w:ascii="Museo Slab 300" w:eastAsia="Palatino Linotype" w:hAnsi="Museo Slab 300" w:cs="Palatino Linotype"/>
          <w:color w:val="000000"/>
        </w:rPr>
        <w:t>Under 2021 starta</w:t>
      </w:r>
      <w:r w:rsidRPr="0070778E">
        <w:rPr>
          <w:rFonts w:ascii="Museo Slab 300" w:eastAsia="Palatino Linotype" w:hAnsi="Museo Slab 300" w:cs="Palatino Linotype"/>
        </w:rPr>
        <w:t>de vi</w:t>
      </w:r>
      <w:r w:rsidRPr="0070778E">
        <w:rPr>
          <w:rFonts w:ascii="Museo Slab 300" w:eastAsia="Palatino Linotype" w:hAnsi="Museo Slab 300" w:cs="Palatino Linotype"/>
          <w:color w:val="000000"/>
        </w:rPr>
        <w:t xml:space="preserve"> upp möjligheten för stödsökande att på ett strukturerat sätt få </w:t>
      </w:r>
      <w:r w:rsidRPr="0070778E">
        <w:rPr>
          <w:rFonts w:ascii="Museo Slab 300" w:eastAsia="Palatino Linotype" w:hAnsi="Museo Slab 300" w:cs="Palatino Linotype"/>
          <w:bCs/>
          <w:color w:val="000000"/>
        </w:rPr>
        <w:t>regelbundet stöd med samma kontaktperson på jouren.</w:t>
      </w:r>
      <w:r w:rsidRPr="0070778E">
        <w:rPr>
          <w:rFonts w:ascii="Museo Slab 300" w:eastAsia="Palatino Linotype" w:hAnsi="Museo Slab 300" w:cs="Palatino Linotype"/>
          <w:color w:val="000000"/>
        </w:rPr>
        <w:t xml:space="preserve"> På grund av för få antal intresserade bland jourarna h</w:t>
      </w:r>
      <w:r w:rsidRPr="0070778E">
        <w:rPr>
          <w:rFonts w:ascii="Museo Slab 300" w:eastAsia="Palatino Linotype" w:hAnsi="Museo Slab 300" w:cs="Palatino Linotype"/>
        </w:rPr>
        <w:t>ar detta inte kunnat genomföras under 2022.</w:t>
      </w:r>
    </w:p>
    <w:p w14:paraId="000000B5" w14:textId="77777777" w:rsidR="00360562" w:rsidRPr="0070778E"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B6" w14:textId="043D71FF" w:rsidR="00360562" w:rsidRPr="0070778E" w:rsidRDefault="009D2553">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70778E">
        <w:rPr>
          <w:rFonts w:ascii="Museo Slab 300" w:hAnsi="Museo Slab 300"/>
          <w:noProof/>
        </w:rPr>
        <w:drawing>
          <wp:anchor distT="114300" distB="114300" distL="114300" distR="114300" simplePos="0" relativeHeight="251668480" behindDoc="0" locked="0" layoutInCell="1" hidden="0" allowOverlap="1" wp14:anchorId="70FFCF60" wp14:editId="5F90FA14">
            <wp:simplePos x="0" y="0"/>
            <wp:positionH relativeFrom="margin">
              <wp:posOffset>2110105</wp:posOffset>
            </wp:positionH>
            <wp:positionV relativeFrom="paragraph">
              <wp:posOffset>86360</wp:posOffset>
            </wp:positionV>
            <wp:extent cx="4028440" cy="2439670"/>
            <wp:effectExtent l="0" t="0" r="0" b="0"/>
            <wp:wrapSquare wrapText="bothSides" distT="114300" distB="114300" distL="114300" distR="114300"/>
            <wp:docPr id="36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4028440" cy="2439670"/>
                    </a:xfrm>
                    <a:prstGeom prst="rect">
                      <a:avLst/>
                    </a:prstGeom>
                    <a:ln/>
                  </pic:spPr>
                </pic:pic>
              </a:graphicData>
            </a:graphic>
            <wp14:sizeRelH relativeFrom="margin">
              <wp14:pctWidth>0</wp14:pctWidth>
            </wp14:sizeRelH>
            <wp14:sizeRelV relativeFrom="margin">
              <wp14:pctHeight>0</wp14:pctHeight>
            </wp14:sizeRelV>
          </wp:anchor>
        </w:drawing>
      </w:r>
      <w:r w:rsidRPr="0070778E">
        <w:rPr>
          <w:rFonts w:ascii="Museo Slab 300" w:eastAsia="Palatino Linotype" w:hAnsi="Museo Slab 300" w:cs="Palatino Linotype"/>
        </w:rPr>
        <w:t xml:space="preserve">I diagrammet </w:t>
      </w:r>
      <w:r w:rsidR="0070778E">
        <w:rPr>
          <w:rFonts w:ascii="Museo Slab 300" w:eastAsia="Palatino Linotype" w:hAnsi="Museo Slab 300" w:cs="Palatino Linotype"/>
        </w:rPr>
        <w:t>till höger</w:t>
      </w:r>
      <w:r w:rsidRPr="0070778E">
        <w:rPr>
          <w:rFonts w:ascii="Museo Slab 300" w:eastAsia="Palatino Linotype" w:hAnsi="Museo Slab 300" w:cs="Palatino Linotype"/>
        </w:rPr>
        <w:t xml:space="preserve"> ser vi antalet stödsökande i chatten under året jämfört med tidigare år. I juni förlorade vi möjligheten att annonsera över </w:t>
      </w:r>
      <w:proofErr w:type="spellStart"/>
      <w:r w:rsidRPr="0070778E">
        <w:rPr>
          <w:rFonts w:ascii="Museo Slab 300" w:eastAsia="Palatino Linotype" w:hAnsi="Museo Slab 300" w:cs="Palatino Linotype"/>
        </w:rPr>
        <w:t>snapchat</w:t>
      </w:r>
      <w:proofErr w:type="spellEnd"/>
      <w:r w:rsidRPr="0070778E">
        <w:rPr>
          <w:rFonts w:ascii="Museo Slab 300" w:eastAsia="Palatino Linotype" w:hAnsi="Museo Slab 300" w:cs="Palatino Linotype"/>
        </w:rPr>
        <w:t xml:space="preserve"> och hade mellan </w:t>
      </w:r>
      <w:proofErr w:type="gramStart"/>
      <w:r w:rsidRPr="0070778E">
        <w:rPr>
          <w:rFonts w:ascii="Museo Slab 300" w:eastAsia="Palatino Linotype" w:hAnsi="Museo Slab 300" w:cs="Palatino Linotype"/>
        </w:rPr>
        <w:t>juni- början</w:t>
      </w:r>
      <w:proofErr w:type="gramEnd"/>
      <w:r w:rsidRPr="0070778E">
        <w:rPr>
          <w:rFonts w:ascii="Museo Slab 300" w:eastAsia="Palatino Linotype" w:hAnsi="Museo Slab 300" w:cs="Palatino Linotype"/>
        </w:rPr>
        <w:t xml:space="preserve"> av oktober enbart marknadsföring över </w:t>
      </w:r>
      <w:proofErr w:type="spellStart"/>
      <w:r w:rsidRPr="0070778E">
        <w:rPr>
          <w:rFonts w:ascii="Museo Slab 300" w:eastAsia="Palatino Linotype" w:hAnsi="Museo Slab 300" w:cs="Palatino Linotype"/>
        </w:rPr>
        <w:t>instagram</w:t>
      </w:r>
      <w:proofErr w:type="spellEnd"/>
      <w:r w:rsidRPr="0070778E">
        <w:rPr>
          <w:rFonts w:ascii="Museo Slab 300" w:eastAsia="Palatino Linotype" w:hAnsi="Museo Slab 300" w:cs="Palatino Linotype"/>
        </w:rPr>
        <w:t xml:space="preserve">. I oktober startade vi upp torsdagschatten och började annonsera på </w:t>
      </w:r>
      <w:proofErr w:type="spellStart"/>
      <w:r w:rsidRPr="0070778E">
        <w:rPr>
          <w:rFonts w:ascii="Museo Slab 300" w:eastAsia="Palatino Linotype" w:hAnsi="Museo Slab 300" w:cs="Palatino Linotype"/>
        </w:rPr>
        <w:t>TikTok</w:t>
      </w:r>
      <w:proofErr w:type="spellEnd"/>
      <w:r w:rsidRPr="0070778E">
        <w:rPr>
          <w:rFonts w:ascii="Museo Slab 300" w:eastAsia="Palatino Linotype" w:hAnsi="Museo Slab 300" w:cs="Palatino Linotype"/>
        </w:rPr>
        <w:t xml:space="preserve"> vilket medförde en ökning av antalet stödsökande i slutet av året.</w:t>
      </w:r>
    </w:p>
    <w:p w14:paraId="000000B7" w14:textId="77777777" w:rsidR="00360562" w:rsidRPr="0070778E"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B8" w14:textId="57D6C87A" w:rsidR="00360562"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70778E">
        <w:rPr>
          <w:rFonts w:ascii="Museo Slab 300" w:eastAsia="Palatino Linotype" w:hAnsi="Museo Slab 300" w:cs="Palatino Linotype"/>
        </w:rPr>
        <w:t xml:space="preserve">I tabellen </w:t>
      </w:r>
      <w:r w:rsidR="00495511">
        <w:rPr>
          <w:rFonts w:ascii="Museo Slab 300" w:eastAsia="Palatino Linotype" w:hAnsi="Museo Slab 300" w:cs="Palatino Linotype"/>
        </w:rPr>
        <w:t>på nästa sida</w:t>
      </w:r>
      <w:r w:rsidRPr="0070778E">
        <w:rPr>
          <w:rFonts w:ascii="Museo Slab 300" w:eastAsia="Palatino Linotype" w:hAnsi="Museo Slab 300" w:cs="Palatino Linotype"/>
        </w:rPr>
        <w:t xml:space="preserve"> framgår på vilket sätt stödåtgärderna har bedrivits. Vi ser en nedgång med 19% på antal stödåtgärder totalt jämfört med föregående år. Vi ser däremot en ökning av stödåtgärder i form av fysiska träffar, telefon och “annat”. Med annat menar vi stödåtgärder som skett via exempelvis events eller i samband med skolpass, workshops eller föreläsningar.</w:t>
      </w:r>
    </w:p>
    <w:p w14:paraId="65D5C9C8" w14:textId="77777777" w:rsidR="009D2553" w:rsidRDefault="009D2553">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C5E0570" w14:textId="77777777" w:rsidR="0070778E" w:rsidRPr="0070778E" w:rsidRDefault="0070778E">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2ACBBC02" w14:textId="64F86ED1" w:rsidR="0070778E" w:rsidRPr="0070778E" w:rsidRDefault="0070778E">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29C03CD1" w14:textId="77777777" w:rsidR="0070778E" w:rsidRDefault="0070778E">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tbl>
      <w:tblPr>
        <w:tblStyle w:val="aa"/>
        <w:tblW w:w="9090" w:type="dxa"/>
        <w:tblInd w:w="0" w:type="dxa"/>
        <w:tblBorders>
          <w:top w:val="single" w:sz="4" w:space="0" w:color="9CC3E5"/>
          <w:left w:val="single" w:sz="8" w:space="0" w:color="4472C4"/>
          <w:bottom w:val="single" w:sz="4" w:space="0" w:color="9CC3E5"/>
          <w:right w:val="single" w:sz="8" w:space="0" w:color="4472C4"/>
          <w:insideH w:val="single" w:sz="4" w:space="0" w:color="9CC3E5"/>
          <w:insideV w:val="single" w:sz="4" w:space="0" w:color="000000"/>
        </w:tblBorders>
        <w:tblLayout w:type="fixed"/>
        <w:tblLook w:val="04A0" w:firstRow="1" w:lastRow="0" w:firstColumn="1" w:lastColumn="0" w:noHBand="0" w:noVBand="1"/>
      </w:tblPr>
      <w:tblGrid>
        <w:gridCol w:w="2535"/>
        <w:gridCol w:w="1320"/>
        <w:gridCol w:w="1275"/>
        <w:gridCol w:w="1320"/>
        <w:gridCol w:w="1320"/>
        <w:gridCol w:w="1320"/>
      </w:tblGrid>
      <w:tr w:rsidR="00360562" w14:paraId="3704CC2D" w14:textId="77777777" w:rsidTr="00360562">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35" w:type="dxa"/>
          </w:tcPr>
          <w:p w14:paraId="000000B9" w14:textId="77777777" w:rsidR="00360562" w:rsidRDefault="00000000">
            <w:pPr>
              <w:rPr>
                <w:color w:val="000000"/>
                <w:sz w:val="26"/>
                <w:szCs w:val="26"/>
              </w:rPr>
            </w:pPr>
            <w:r>
              <w:rPr>
                <w:color w:val="000000"/>
                <w:sz w:val="26"/>
                <w:szCs w:val="26"/>
              </w:rPr>
              <w:lastRenderedPageBreak/>
              <w:t>STÖD</w:t>
            </w:r>
          </w:p>
        </w:tc>
        <w:tc>
          <w:tcPr>
            <w:tcW w:w="1320" w:type="dxa"/>
          </w:tcPr>
          <w:p w14:paraId="000000BA"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2022</w:t>
            </w:r>
          </w:p>
        </w:tc>
        <w:tc>
          <w:tcPr>
            <w:tcW w:w="1275" w:type="dxa"/>
          </w:tcPr>
          <w:p w14:paraId="000000BB"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2021</w:t>
            </w:r>
          </w:p>
        </w:tc>
        <w:tc>
          <w:tcPr>
            <w:tcW w:w="1320" w:type="dxa"/>
          </w:tcPr>
          <w:p w14:paraId="000000BC"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2020</w:t>
            </w:r>
          </w:p>
        </w:tc>
        <w:tc>
          <w:tcPr>
            <w:tcW w:w="1320" w:type="dxa"/>
          </w:tcPr>
          <w:p w14:paraId="000000BD"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2019</w:t>
            </w:r>
          </w:p>
        </w:tc>
        <w:tc>
          <w:tcPr>
            <w:tcW w:w="1320" w:type="dxa"/>
          </w:tcPr>
          <w:p w14:paraId="000000BE"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2018</w:t>
            </w:r>
          </w:p>
        </w:tc>
      </w:tr>
      <w:tr w:rsidR="00360562" w14:paraId="4E199D7C"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000000BF" w14:textId="77777777" w:rsidR="00360562" w:rsidRDefault="00000000">
            <w:pPr>
              <w:rPr>
                <w:color w:val="000000"/>
              </w:rPr>
            </w:pPr>
            <w:r>
              <w:rPr>
                <w:color w:val="000000"/>
              </w:rPr>
              <w:t>Antal stödåtgärder</w:t>
            </w:r>
          </w:p>
        </w:tc>
        <w:tc>
          <w:tcPr>
            <w:tcW w:w="1320" w:type="dxa"/>
          </w:tcPr>
          <w:p w14:paraId="000000C0"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rPr>
              <w:t>652</w:t>
            </w:r>
            <w:r>
              <w:rPr>
                <w:color w:val="000000"/>
                <w:sz w:val="20"/>
                <w:szCs w:val="20"/>
              </w:rPr>
              <w:t xml:space="preserve"> </w:t>
            </w:r>
            <w:r>
              <w:rPr>
                <w:color w:val="000000"/>
                <w:sz w:val="16"/>
                <w:szCs w:val="16"/>
              </w:rPr>
              <w:t>(-19%)</w:t>
            </w:r>
          </w:p>
        </w:tc>
        <w:tc>
          <w:tcPr>
            <w:tcW w:w="1275" w:type="dxa"/>
          </w:tcPr>
          <w:p w14:paraId="000000C1"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highlight w:val="yellow"/>
              </w:rPr>
            </w:pPr>
            <w:r>
              <w:rPr>
                <w:color w:val="000000"/>
              </w:rPr>
              <w:t xml:space="preserve">808 </w:t>
            </w:r>
            <w:r>
              <w:rPr>
                <w:color w:val="000000"/>
                <w:sz w:val="16"/>
                <w:szCs w:val="16"/>
              </w:rPr>
              <w:t>(-40%)</w:t>
            </w:r>
          </w:p>
        </w:tc>
        <w:tc>
          <w:tcPr>
            <w:tcW w:w="1320" w:type="dxa"/>
          </w:tcPr>
          <w:p w14:paraId="000000C2"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1347 </w:t>
            </w:r>
            <w:r>
              <w:rPr>
                <w:color w:val="000000"/>
                <w:sz w:val="16"/>
                <w:szCs w:val="16"/>
              </w:rPr>
              <w:t>(-16%)</w:t>
            </w:r>
          </w:p>
        </w:tc>
        <w:tc>
          <w:tcPr>
            <w:tcW w:w="1320" w:type="dxa"/>
          </w:tcPr>
          <w:p w14:paraId="000000C3"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1611 </w:t>
            </w:r>
            <w:r>
              <w:rPr>
                <w:color w:val="000000"/>
                <w:sz w:val="16"/>
                <w:szCs w:val="16"/>
              </w:rPr>
              <w:t>(+31%)</w:t>
            </w:r>
          </w:p>
        </w:tc>
        <w:tc>
          <w:tcPr>
            <w:tcW w:w="1320" w:type="dxa"/>
          </w:tcPr>
          <w:p w14:paraId="000000C4"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1233 </w:t>
            </w:r>
            <w:r>
              <w:rPr>
                <w:color w:val="000000"/>
                <w:sz w:val="16"/>
                <w:szCs w:val="16"/>
              </w:rPr>
              <w:t>(+4%)</w:t>
            </w:r>
          </w:p>
        </w:tc>
      </w:tr>
      <w:tr w:rsidR="00360562" w14:paraId="47BB6E4C" w14:textId="77777777" w:rsidTr="00360562">
        <w:tc>
          <w:tcPr>
            <w:cnfStyle w:val="001000000000" w:firstRow="0" w:lastRow="0" w:firstColumn="1" w:lastColumn="0" w:oddVBand="0" w:evenVBand="0" w:oddHBand="0" w:evenHBand="0" w:firstRowFirstColumn="0" w:firstRowLastColumn="0" w:lastRowFirstColumn="0" w:lastRowLastColumn="0"/>
            <w:tcW w:w="2535" w:type="dxa"/>
          </w:tcPr>
          <w:p w14:paraId="000000C5" w14:textId="77777777" w:rsidR="00360562" w:rsidRDefault="00000000">
            <w:pPr>
              <w:rPr>
                <w:color w:val="000000"/>
              </w:rPr>
            </w:pPr>
            <w:r>
              <w:rPr>
                <w:color w:val="000000"/>
              </w:rPr>
              <w:t>Antal unika stödsökande</w:t>
            </w:r>
          </w:p>
        </w:tc>
        <w:tc>
          <w:tcPr>
            <w:tcW w:w="1320" w:type="dxa"/>
            <w:shd w:val="clear" w:color="auto" w:fill="auto"/>
          </w:tcPr>
          <w:p w14:paraId="000000C6"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rPr>
              <w:t xml:space="preserve">302 </w:t>
            </w:r>
            <w:r>
              <w:rPr>
                <w:color w:val="000000"/>
                <w:sz w:val="16"/>
                <w:szCs w:val="16"/>
              </w:rPr>
              <w:t>(-12,97 %)</w:t>
            </w:r>
          </w:p>
        </w:tc>
        <w:tc>
          <w:tcPr>
            <w:tcW w:w="1275" w:type="dxa"/>
            <w:shd w:val="clear" w:color="auto" w:fill="auto"/>
          </w:tcPr>
          <w:p w14:paraId="000000C7"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347 </w:t>
            </w:r>
            <w:r>
              <w:rPr>
                <w:color w:val="000000"/>
                <w:sz w:val="16"/>
                <w:szCs w:val="16"/>
              </w:rPr>
              <w:t>(-32%)</w:t>
            </w:r>
          </w:p>
        </w:tc>
        <w:tc>
          <w:tcPr>
            <w:tcW w:w="1320" w:type="dxa"/>
          </w:tcPr>
          <w:p w14:paraId="000000C8"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508 </w:t>
            </w:r>
            <w:r>
              <w:rPr>
                <w:color w:val="000000"/>
                <w:sz w:val="16"/>
                <w:szCs w:val="16"/>
              </w:rPr>
              <w:t>(+11%)</w:t>
            </w:r>
          </w:p>
        </w:tc>
        <w:tc>
          <w:tcPr>
            <w:tcW w:w="1320" w:type="dxa"/>
          </w:tcPr>
          <w:p w14:paraId="000000C9"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457 </w:t>
            </w:r>
            <w:r>
              <w:rPr>
                <w:color w:val="000000"/>
                <w:sz w:val="16"/>
                <w:szCs w:val="16"/>
              </w:rPr>
              <w:t>(+18%)</w:t>
            </w:r>
          </w:p>
        </w:tc>
        <w:tc>
          <w:tcPr>
            <w:tcW w:w="1320" w:type="dxa"/>
          </w:tcPr>
          <w:p w14:paraId="000000CA"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388 </w:t>
            </w:r>
            <w:r>
              <w:rPr>
                <w:color w:val="000000"/>
                <w:sz w:val="16"/>
                <w:szCs w:val="16"/>
              </w:rPr>
              <w:t>(-30%)</w:t>
            </w:r>
          </w:p>
        </w:tc>
      </w:tr>
      <w:tr w:rsidR="00360562" w14:paraId="0314B4AA"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000000CB" w14:textId="77777777" w:rsidR="00360562" w:rsidRDefault="00000000">
            <w:pPr>
              <w:rPr>
                <w:color w:val="000000"/>
              </w:rPr>
            </w:pPr>
            <w:r>
              <w:rPr>
                <w:color w:val="000000"/>
              </w:rPr>
              <w:t>Volontärtimmar</w:t>
            </w:r>
          </w:p>
        </w:tc>
        <w:tc>
          <w:tcPr>
            <w:tcW w:w="1320" w:type="dxa"/>
          </w:tcPr>
          <w:p w14:paraId="000000CC" w14:textId="4094EAE3" w:rsidR="00360562" w:rsidRDefault="00707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r w:rsidR="00495511">
              <w:rPr>
                <w:color w:val="000000"/>
              </w:rPr>
              <w:t>87</w:t>
            </w:r>
            <w:r>
              <w:rPr>
                <w:color w:val="000000"/>
              </w:rPr>
              <w:t xml:space="preserve"> </w:t>
            </w:r>
            <w:sdt>
              <w:sdtPr>
                <w:tag w:val="goog_rdk_7"/>
                <w:id w:val="-117073056"/>
              </w:sdtPr>
              <w:sdtContent/>
            </w:sdt>
          </w:p>
        </w:tc>
        <w:tc>
          <w:tcPr>
            <w:tcW w:w="1275" w:type="dxa"/>
          </w:tcPr>
          <w:p w14:paraId="000000CD"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933 </w:t>
            </w:r>
            <w:r>
              <w:rPr>
                <w:color w:val="000000"/>
                <w:sz w:val="16"/>
                <w:szCs w:val="16"/>
              </w:rPr>
              <w:t>(+6%)</w:t>
            </w:r>
          </w:p>
        </w:tc>
        <w:tc>
          <w:tcPr>
            <w:tcW w:w="1320" w:type="dxa"/>
          </w:tcPr>
          <w:p w14:paraId="000000CE"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881 </w:t>
            </w:r>
            <w:r>
              <w:rPr>
                <w:color w:val="000000"/>
                <w:sz w:val="16"/>
                <w:szCs w:val="16"/>
              </w:rPr>
              <w:t>(+0%)</w:t>
            </w:r>
          </w:p>
        </w:tc>
        <w:tc>
          <w:tcPr>
            <w:tcW w:w="1320" w:type="dxa"/>
          </w:tcPr>
          <w:p w14:paraId="000000CF"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881 </w:t>
            </w:r>
            <w:r>
              <w:rPr>
                <w:color w:val="000000"/>
                <w:sz w:val="16"/>
                <w:szCs w:val="16"/>
              </w:rPr>
              <w:t>(+2%)</w:t>
            </w:r>
          </w:p>
        </w:tc>
        <w:tc>
          <w:tcPr>
            <w:tcW w:w="1320" w:type="dxa"/>
          </w:tcPr>
          <w:p w14:paraId="000000D0"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865 </w:t>
            </w:r>
            <w:r>
              <w:rPr>
                <w:color w:val="000000"/>
                <w:sz w:val="16"/>
                <w:szCs w:val="16"/>
              </w:rPr>
              <w:t>(+13%)</w:t>
            </w:r>
          </w:p>
        </w:tc>
      </w:tr>
      <w:tr w:rsidR="00360562" w14:paraId="4C639C06" w14:textId="77777777" w:rsidTr="00360562">
        <w:tc>
          <w:tcPr>
            <w:cnfStyle w:val="001000000000" w:firstRow="0" w:lastRow="0" w:firstColumn="1" w:lastColumn="0" w:oddVBand="0" w:evenVBand="0" w:oddHBand="0" w:evenHBand="0" w:firstRowFirstColumn="0" w:firstRowLastColumn="0" w:lastRowFirstColumn="0" w:lastRowLastColumn="0"/>
            <w:tcW w:w="2535" w:type="dxa"/>
          </w:tcPr>
          <w:p w14:paraId="000000D1" w14:textId="77777777" w:rsidR="00360562" w:rsidRDefault="00000000">
            <w:pPr>
              <w:rPr>
                <w:color w:val="000000"/>
              </w:rPr>
            </w:pPr>
            <w:r>
              <w:rPr>
                <w:color w:val="000000"/>
              </w:rPr>
              <w:t>KONTAKTEN SKEDDE VIA:</w:t>
            </w:r>
          </w:p>
        </w:tc>
        <w:tc>
          <w:tcPr>
            <w:tcW w:w="1320" w:type="dxa"/>
          </w:tcPr>
          <w:p w14:paraId="000000D2" w14:textId="77777777" w:rsidR="00360562" w:rsidRDefault="00360562">
            <w:pPr>
              <w:cnfStyle w:val="000000000000" w:firstRow="0" w:lastRow="0" w:firstColumn="0" w:lastColumn="0" w:oddVBand="0" w:evenVBand="0" w:oddHBand="0" w:evenHBand="0" w:firstRowFirstColumn="0" w:firstRowLastColumn="0" w:lastRowFirstColumn="0" w:lastRowLastColumn="0"/>
              <w:rPr>
                <w:color w:val="000000"/>
                <w:highlight w:val="yellow"/>
              </w:rPr>
            </w:pPr>
          </w:p>
        </w:tc>
        <w:tc>
          <w:tcPr>
            <w:tcW w:w="1275" w:type="dxa"/>
          </w:tcPr>
          <w:p w14:paraId="000000D3" w14:textId="77777777" w:rsidR="00360562" w:rsidRDefault="00360562">
            <w:pPr>
              <w:cnfStyle w:val="000000000000" w:firstRow="0" w:lastRow="0" w:firstColumn="0" w:lastColumn="0" w:oddVBand="0" w:evenVBand="0" w:oddHBand="0" w:evenHBand="0" w:firstRowFirstColumn="0" w:firstRowLastColumn="0" w:lastRowFirstColumn="0" w:lastRowLastColumn="0"/>
              <w:rPr>
                <w:color w:val="000000"/>
                <w:highlight w:val="yellow"/>
              </w:rPr>
            </w:pPr>
          </w:p>
        </w:tc>
        <w:tc>
          <w:tcPr>
            <w:tcW w:w="1320" w:type="dxa"/>
          </w:tcPr>
          <w:p w14:paraId="000000D4" w14:textId="77777777" w:rsidR="00360562" w:rsidRDefault="00360562">
            <w:pPr>
              <w:cnfStyle w:val="000000000000" w:firstRow="0" w:lastRow="0" w:firstColumn="0" w:lastColumn="0" w:oddVBand="0" w:evenVBand="0" w:oddHBand="0" w:evenHBand="0" w:firstRowFirstColumn="0" w:firstRowLastColumn="0" w:lastRowFirstColumn="0" w:lastRowLastColumn="0"/>
              <w:rPr>
                <w:color w:val="000000"/>
              </w:rPr>
            </w:pPr>
          </w:p>
        </w:tc>
        <w:tc>
          <w:tcPr>
            <w:tcW w:w="1320" w:type="dxa"/>
          </w:tcPr>
          <w:p w14:paraId="000000D5" w14:textId="77777777" w:rsidR="00360562" w:rsidRDefault="00360562">
            <w:pPr>
              <w:cnfStyle w:val="000000000000" w:firstRow="0" w:lastRow="0" w:firstColumn="0" w:lastColumn="0" w:oddVBand="0" w:evenVBand="0" w:oddHBand="0" w:evenHBand="0" w:firstRowFirstColumn="0" w:firstRowLastColumn="0" w:lastRowFirstColumn="0" w:lastRowLastColumn="0"/>
              <w:rPr>
                <w:color w:val="000000"/>
              </w:rPr>
            </w:pPr>
          </w:p>
        </w:tc>
        <w:tc>
          <w:tcPr>
            <w:tcW w:w="1320" w:type="dxa"/>
          </w:tcPr>
          <w:p w14:paraId="000000D6" w14:textId="77777777" w:rsidR="00360562" w:rsidRDefault="00360562">
            <w:pPr>
              <w:cnfStyle w:val="000000000000" w:firstRow="0" w:lastRow="0" w:firstColumn="0" w:lastColumn="0" w:oddVBand="0" w:evenVBand="0" w:oddHBand="0" w:evenHBand="0" w:firstRowFirstColumn="0" w:firstRowLastColumn="0" w:lastRowFirstColumn="0" w:lastRowLastColumn="0"/>
              <w:rPr>
                <w:color w:val="000000"/>
              </w:rPr>
            </w:pPr>
          </w:p>
        </w:tc>
      </w:tr>
      <w:tr w:rsidR="00360562" w14:paraId="24657559"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000000D7" w14:textId="77777777" w:rsidR="00360562" w:rsidRDefault="00000000">
            <w:pPr>
              <w:rPr>
                <w:color w:val="000000"/>
              </w:rPr>
            </w:pPr>
            <w:r>
              <w:rPr>
                <w:color w:val="000000"/>
              </w:rPr>
              <w:t>Chatt</w:t>
            </w:r>
          </w:p>
        </w:tc>
        <w:tc>
          <w:tcPr>
            <w:tcW w:w="1320" w:type="dxa"/>
          </w:tcPr>
          <w:p w14:paraId="000000D8"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542</w:t>
            </w:r>
          </w:p>
        </w:tc>
        <w:tc>
          <w:tcPr>
            <w:tcW w:w="1275" w:type="dxa"/>
          </w:tcPr>
          <w:p w14:paraId="000000D9"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719</w:t>
            </w:r>
          </w:p>
        </w:tc>
        <w:tc>
          <w:tcPr>
            <w:tcW w:w="1320" w:type="dxa"/>
          </w:tcPr>
          <w:p w14:paraId="000000DA"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1135</w:t>
            </w:r>
          </w:p>
        </w:tc>
        <w:tc>
          <w:tcPr>
            <w:tcW w:w="1320" w:type="dxa"/>
          </w:tcPr>
          <w:p w14:paraId="000000DB"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1126</w:t>
            </w:r>
          </w:p>
        </w:tc>
        <w:tc>
          <w:tcPr>
            <w:tcW w:w="1320" w:type="dxa"/>
          </w:tcPr>
          <w:p w14:paraId="000000DC"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960</w:t>
            </w:r>
          </w:p>
        </w:tc>
      </w:tr>
      <w:tr w:rsidR="00360562" w14:paraId="6353966B" w14:textId="77777777" w:rsidTr="00360562">
        <w:tc>
          <w:tcPr>
            <w:cnfStyle w:val="001000000000" w:firstRow="0" w:lastRow="0" w:firstColumn="1" w:lastColumn="0" w:oddVBand="0" w:evenVBand="0" w:oddHBand="0" w:evenHBand="0" w:firstRowFirstColumn="0" w:firstRowLastColumn="0" w:lastRowFirstColumn="0" w:lastRowLastColumn="0"/>
            <w:tcW w:w="2535" w:type="dxa"/>
          </w:tcPr>
          <w:p w14:paraId="000000DD" w14:textId="77777777" w:rsidR="00360562" w:rsidRDefault="00000000">
            <w:pPr>
              <w:rPr>
                <w:color w:val="000000"/>
              </w:rPr>
            </w:pPr>
            <w:r>
              <w:rPr>
                <w:color w:val="000000"/>
              </w:rPr>
              <w:t>Mejl</w:t>
            </w:r>
          </w:p>
        </w:tc>
        <w:tc>
          <w:tcPr>
            <w:tcW w:w="1320" w:type="dxa"/>
          </w:tcPr>
          <w:p w14:paraId="000000DE"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51</w:t>
            </w:r>
          </w:p>
        </w:tc>
        <w:tc>
          <w:tcPr>
            <w:tcW w:w="1275" w:type="dxa"/>
          </w:tcPr>
          <w:p w14:paraId="000000DF"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87</w:t>
            </w:r>
          </w:p>
        </w:tc>
        <w:tc>
          <w:tcPr>
            <w:tcW w:w="1320" w:type="dxa"/>
          </w:tcPr>
          <w:p w14:paraId="000000E0"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206**</w:t>
            </w:r>
          </w:p>
        </w:tc>
        <w:tc>
          <w:tcPr>
            <w:tcW w:w="1320" w:type="dxa"/>
          </w:tcPr>
          <w:p w14:paraId="000000E1"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462**</w:t>
            </w:r>
          </w:p>
        </w:tc>
        <w:tc>
          <w:tcPr>
            <w:tcW w:w="1320" w:type="dxa"/>
          </w:tcPr>
          <w:p w14:paraId="000000E2"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266**</w:t>
            </w:r>
          </w:p>
        </w:tc>
      </w:tr>
      <w:tr w:rsidR="00360562" w14:paraId="18BE84D4"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000000E3" w14:textId="77777777" w:rsidR="00360562" w:rsidRDefault="00000000">
            <w:pPr>
              <w:rPr>
                <w:color w:val="000000"/>
              </w:rPr>
            </w:pPr>
            <w:r>
              <w:rPr>
                <w:color w:val="000000"/>
              </w:rPr>
              <w:t>Personlig träff</w:t>
            </w:r>
          </w:p>
        </w:tc>
        <w:tc>
          <w:tcPr>
            <w:tcW w:w="1320" w:type="dxa"/>
          </w:tcPr>
          <w:p w14:paraId="000000E4"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1275" w:type="dxa"/>
          </w:tcPr>
          <w:p w14:paraId="000000E5"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1320" w:type="dxa"/>
          </w:tcPr>
          <w:p w14:paraId="000000E6"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tcW w:w="1320" w:type="dxa"/>
          </w:tcPr>
          <w:p w14:paraId="000000E7"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1320" w:type="dxa"/>
          </w:tcPr>
          <w:p w14:paraId="000000E8"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r>
      <w:tr w:rsidR="00360562" w14:paraId="5FFA7974" w14:textId="77777777" w:rsidTr="00360562">
        <w:tc>
          <w:tcPr>
            <w:cnfStyle w:val="001000000000" w:firstRow="0" w:lastRow="0" w:firstColumn="1" w:lastColumn="0" w:oddVBand="0" w:evenVBand="0" w:oddHBand="0" w:evenHBand="0" w:firstRowFirstColumn="0" w:firstRowLastColumn="0" w:lastRowFirstColumn="0" w:lastRowLastColumn="0"/>
            <w:tcW w:w="2535" w:type="dxa"/>
          </w:tcPr>
          <w:p w14:paraId="000000E9" w14:textId="77777777" w:rsidR="00360562" w:rsidRDefault="00000000">
            <w:pPr>
              <w:rPr>
                <w:color w:val="000000"/>
              </w:rPr>
            </w:pPr>
            <w:r>
              <w:rPr>
                <w:color w:val="000000"/>
              </w:rPr>
              <w:t>Telefon</w:t>
            </w:r>
          </w:p>
        </w:tc>
        <w:tc>
          <w:tcPr>
            <w:tcW w:w="1320" w:type="dxa"/>
          </w:tcPr>
          <w:p w14:paraId="000000EA"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1275" w:type="dxa"/>
          </w:tcPr>
          <w:p w14:paraId="000000EB"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1320" w:type="dxa"/>
          </w:tcPr>
          <w:p w14:paraId="000000EC"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1320" w:type="dxa"/>
          </w:tcPr>
          <w:p w14:paraId="000000ED"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1320" w:type="dxa"/>
          </w:tcPr>
          <w:p w14:paraId="000000EE"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r>
      <w:tr w:rsidR="00360562" w14:paraId="27123913"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000000EF" w14:textId="77777777" w:rsidR="00360562" w:rsidRDefault="00000000">
            <w:pPr>
              <w:rPr>
                <w:color w:val="000000"/>
              </w:rPr>
            </w:pPr>
            <w:r>
              <w:rPr>
                <w:color w:val="000000"/>
              </w:rPr>
              <w:t>Annat</w:t>
            </w:r>
          </w:p>
        </w:tc>
        <w:tc>
          <w:tcPr>
            <w:tcW w:w="1320" w:type="dxa"/>
          </w:tcPr>
          <w:p w14:paraId="000000F0"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1275" w:type="dxa"/>
          </w:tcPr>
          <w:p w14:paraId="000000F1"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1320" w:type="dxa"/>
          </w:tcPr>
          <w:p w14:paraId="000000F2"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tcW w:w="1320" w:type="dxa"/>
          </w:tcPr>
          <w:p w14:paraId="000000F3"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1320" w:type="dxa"/>
          </w:tcPr>
          <w:p w14:paraId="000000F4"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bl>
    <w:p w14:paraId="000000F5" w14:textId="77777777"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**Dessa år hade vi också stödverksamhet via en frågelåda på vår hemsida. I samband med vårt utträde ur Unizon i april 2020 förlorade vi tillgången till den hemsida som frågelådan var knuten till.</w:t>
      </w:r>
    </w:p>
    <w:p w14:paraId="000000F6" w14:textId="77777777" w:rsidR="00360562" w:rsidRDefault="00000000">
      <w:pPr>
        <w:widowControl w:val="0"/>
        <w:pBdr>
          <w:top w:val="nil"/>
          <w:left w:val="nil"/>
          <w:bottom w:val="nil"/>
          <w:right w:val="nil"/>
          <w:between w:val="nil"/>
        </w:pBdr>
        <w:tabs>
          <w:tab w:val="left" w:pos="567"/>
        </w:tabs>
        <w:spacing w:after="40" w:line="240" w:lineRule="auto"/>
        <w:rPr>
          <w:rFonts w:ascii="Kankin" w:eastAsia="Kankin" w:hAnsi="Kankin" w:cs="Kankin"/>
          <w:smallCaps/>
        </w:rPr>
      </w:pPr>
      <w:r>
        <w:rPr>
          <w:rFonts w:ascii="Kankin" w:eastAsia="Kankin" w:hAnsi="Kankin" w:cs="Kankin"/>
          <w:smallCaps/>
          <w:noProof/>
          <w:color w:val="000000"/>
        </w:rPr>
        <mc:AlternateContent>
          <mc:Choice Requires="wps">
            <w:drawing>
              <wp:anchor distT="0" distB="0" distL="0" distR="0" simplePos="0" relativeHeight="251669504" behindDoc="1" locked="0" layoutInCell="1" hidden="0" allowOverlap="1" wp14:anchorId="20C37E41" wp14:editId="06CF3824">
                <wp:simplePos x="0" y="0"/>
                <wp:positionH relativeFrom="margin">
                  <wp:posOffset>1800226</wp:posOffset>
                </wp:positionH>
                <wp:positionV relativeFrom="page">
                  <wp:posOffset>390443</wp:posOffset>
                </wp:positionV>
                <wp:extent cx="3970020" cy="290830"/>
                <wp:effectExtent l="0" t="0" r="0" b="0"/>
                <wp:wrapNone/>
                <wp:docPr id="336" name="Rektangel 336"/>
                <wp:cNvGraphicFramePr/>
                <a:graphic xmlns:a="http://schemas.openxmlformats.org/drawingml/2006/main">
                  <a:graphicData uri="http://schemas.microsoft.com/office/word/2010/wordprocessingShape">
                    <wps:wsp>
                      <wps:cNvSpPr/>
                      <wps:spPr>
                        <a:xfrm>
                          <a:off x="3370515" y="3644110"/>
                          <a:ext cx="3950970" cy="271780"/>
                        </a:xfrm>
                        <a:prstGeom prst="rect">
                          <a:avLst/>
                        </a:prstGeom>
                        <a:noFill/>
                        <a:ln>
                          <a:noFill/>
                        </a:ln>
                      </wps:spPr>
                      <wps:txbx>
                        <w:txbxContent>
                          <w:p w14:paraId="56DF1E67" w14:textId="40F93EE9" w:rsidR="00360562" w:rsidRDefault="00360562" w:rsidP="00495511">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20C37E41" id="Rektangel 336" o:spid="_x0000_s1026" style="position:absolute;margin-left:141.75pt;margin-top:30.75pt;width:312.6pt;height:22.9pt;z-index:-25164697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" filled="f" stroked="f">
                <v:textbox inset="2.53958mm,1.2694mm,2.53958mm,1.2694mm">
                  <w:txbxContent>
                    <w:p w14:paraId="56DF1E67" w14:textId="40F93EE9" w:rsidR="00360562" w:rsidRDefault="00360562" w:rsidP="00495511">
                      <w:pPr>
                        <w:spacing w:after="0" w:line="240" w:lineRule="auto"/>
                        <w:textDirection w:val="btLr"/>
                      </w:pPr>
                    </w:p>
                  </w:txbxContent>
                </v:textbox>
                <w10:wrap anchorx="margin" anchory="page"/>
              </v:rect>
            </w:pict>
          </mc:Fallback>
        </mc:AlternateContent>
      </w:r>
    </w:p>
    <w:p w14:paraId="000000F7"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bookmarkStart w:id="17" w:name="_heading=h.xzem9ey2jxwr" w:colFirst="0" w:colLast="0"/>
      <w:bookmarkEnd w:id="17"/>
    </w:p>
    <w:p w14:paraId="000000F8" w14:textId="77777777" w:rsidR="00360562" w:rsidRDefault="00000000" w:rsidP="00BC6F2A">
      <w:pPr>
        <w:pStyle w:val="Rubrik3"/>
        <w:rPr>
          <w:rFonts w:eastAsia="Kankin"/>
        </w:rPr>
      </w:pPr>
      <w:bookmarkStart w:id="18" w:name="_heading=h.kf7qqen36by9" w:colFirst="0" w:colLast="0"/>
      <w:bookmarkStart w:id="19" w:name="_Toc129770486"/>
      <w:bookmarkEnd w:id="18"/>
      <w:r>
        <w:rPr>
          <w:rFonts w:eastAsia="Kankin"/>
        </w:rPr>
        <w:t>CHATTBELÄGGNING</w:t>
      </w:r>
      <w:bookmarkEnd w:id="19"/>
    </w:p>
    <w:p w14:paraId="000000F9" w14:textId="7211EC84" w:rsidR="00360562" w:rsidRPr="00495511"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495511">
        <w:rPr>
          <w:rFonts w:ascii="Museo Slab 300" w:eastAsia="Palatino Linotype" w:hAnsi="Museo Slab 300" w:cs="Palatino Linotype"/>
          <w:color w:val="000000"/>
        </w:rPr>
        <w:t>I vårt chattverktyg ställer våra jourare in hur många chattar de kan ha igång samtidigt</w:t>
      </w:r>
      <w:r w:rsidRPr="00495511">
        <w:rPr>
          <w:rFonts w:ascii="Museo Slab 300" w:eastAsia="Palatino Linotype" w:hAnsi="Museo Slab 300" w:cs="Palatino Linotype"/>
        </w:rPr>
        <w:t>.</w:t>
      </w:r>
      <w:r w:rsidRPr="00495511">
        <w:rPr>
          <w:rFonts w:ascii="Museo Slab 300" w:eastAsia="Palatino Linotype" w:hAnsi="Museo Slab 300" w:cs="Palatino Linotype"/>
          <w:color w:val="000000"/>
        </w:rPr>
        <w:t xml:space="preserve"> </w:t>
      </w:r>
      <w:r w:rsidRPr="00495511">
        <w:rPr>
          <w:rFonts w:ascii="Museo Slab 300" w:eastAsia="Palatino Linotype" w:hAnsi="Museo Slab 300" w:cs="Palatino Linotype"/>
        </w:rPr>
        <w:t>R</w:t>
      </w:r>
      <w:r w:rsidRPr="00495511">
        <w:rPr>
          <w:rFonts w:ascii="Museo Slab 300" w:eastAsia="Palatino Linotype" w:hAnsi="Museo Slab 300" w:cs="Palatino Linotype"/>
          <w:color w:val="000000"/>
        </w:rPr>
        <w:t>ekommendationen är högst tre, på grund av</w:t>
      </w:r>
      <w:r w:rsidRPr="00495511">
        <w:rPr>
          <w:rFonts w:ascii="Museo Slab 300" w:eastAsia="Palatino Linotype" w:hAnsi="Museo Slab 300" w:cs="Palatino Linotype"/>
        </w:rPr>
        <w:t xml:space="preserve"> </w:t>
      </w:r>
      <w:proofErr w:type="spellStart"/>
      <w:r w:rsidRPr="00495511">
        <w:rPr>
          <w:rFonts w:ascii="Museo Slab 300" w:eastAsia="Palatino Linotype" w:hAnsi="Museo Slab 300" w:cs="Palatino Linotype"/>
        </w:rPr>
        <w:t>jourarens</w:t>
      </w:r>
      <w:proofErr w:type="spellEnd"/>
      <w:r w:rsidRPr="00495511">
        <w:rPr>
          <w:rFonts w:ascii="Museo Slab 300" w:eastAsia="Palatino Linotype" w:hAnsi="Museo Slab 300" w:cs="Palatino Linotype"/>
        </w:rPr>
        <w:t xml:space="preserve"> belastning och att kunna möjliggöra en god kvalité på de aktiva samtalen</w:t>
      </w:r>
      <w:r w:rsidRPr="00495511">
        <w:rPr>
          <w:rFonts w:ascii="Museo Slab 300" w:eastAsia="Palatino Linotype" w:hAnsi="Museo Slab 300" w:cs="Palatino Linotype"/>
          <w:color w:val="000000"/>
        </w:rPr>
        <w:t xml:space="preserve">. När alla jourares möjliga chattsamtal är upptagna kan ingen ny stödsökande chatta med oss. </w:t>
      </w:r>
    </w:p>
    <w:p w14:paraId="000000FA" w14:textId="528BB39B" w:rsidR="00360562" w:rsidRPr="00495511"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FB" w14:textId="34AB89B3" w:rsidR="00360562" w:rsidRPr="00495511" w:rsidRDefault="009D2553">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495511">
        <w:rPr>
          <w:rFonts w:ascii="Museo Slab 300" w:hAnsi="Museo Slab 300"/>
          <w:noProof/>
        </w:rPr>
        <w:drawing>
          <wp:anchor distT="114300" distB="114300" distL="114300" distR="114300" simplePos="0" relativeHeight="251670528" behindDoc="0" locked="0" layoutInCell="1" hidden="0" allowOverlap="1" wp14:anchorId="56A97D37" wp14:editId="152B26B4">
            <wp:simplePos x="0" y="0"/>
            <wp:positionH relativeFrom="column">
              <wp:posOffset>2981325</wp:posOffset>
            </wp:positionH>
            <wp:positionV relativeFrom="paragraph">
              <wp:posOffset>266700</wp:posOffset>
            </wp:positionV>
            <wp:extent cx="2895283" cy="2628612"/>
            <wp:effectExtent l="0" t="0" r="0" b="0"/>
            <wp:wrapSquare wrapText="bothSides" distT="114300" distB="114300" distL="114300" distR="114300"/>
            <wp:docPr id="37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
                    <a:srcRect l="-1315" r="1315"/>
                    <a:stretch>
                      <a:fillRect/>
                    </a:stretch>
                  </pic:blipFill>
                  <pic:spPr>
                    <a:xfrm>
                      <a:off x="0" y="0"/>
                      <a:ext cx="2895283" cy="2628612"/>
                    </a:xfrm>
                    <a:prstGeom prst="rect">
                      <a:avLst/>
                    </a:prstGeom>
                    <a:ln/>
                  </pic:spPr>
                </pic:pic>
              </a:graphicData>
            </a:graphic>
          </wp:anchor>
        </w:drawing>
      </w:r>
      <w:r w:rsidRPr="00495511">
        <w:rPr>
          <w:rFonts w:ascii="Museo Slab 300" w:eastAsia="Palatino Linotype" w:hAnsi="Museo Slab 300" w:cs="Palatino Linotype"/>
          <w:color w:val="000000"/>
        </w:rPr>
        <w:t>Diagrammet till höger visar hur många timmar per kvartal som vår chatt har varit full under våra öppettider. Vi började använda vårt nuvarande chattverktyg i april 2020, därav avsaknad av statistik från första kvartalet i 2020.</w:t>
      </w:r>
    </w:p>
    <w:p w14:paraId="000000FC" w14:textId="77777777" w:rsidR="00360562" w:rsidRPr="00495511"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FD" w14:textId="77777777" w:rsidR="00360562" w:rsidRPr="00495511"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495511">
        <w:rPr>
          <w:rFonts w:ascii="Museo Slab 300" w:eastAsia="Palatino Linotype" w:hAnsi="Museo Slab 300" w:cs="Palatino Linotype"/>
          <w:color w:val="000000"/>
        </w:rPr>
        <w:t>Totalt var vår chatt full 6</w:t>
      </w:r>
      <w:r w:rsidRPr="00495511">
        <w:rPr>
          <w:rFonts w:ascii="Museo Slab 300" w:eastAsia="Palatino Linotype" w:hAnsi="Museo Slab 300" w:cs="Palatino Linotype"/>
        </w:rPr>
        <w:t>9</w:t>
      </w:r>
      <w:r w:rsidRPr="00495511">
        <w:rPr>
          <w:rFonts w:ascii="Museo Slab 300" w:eastAsia="Palatino Linotype" w:hAnsi="Museo Slab 300" w:cs="Palatino Linotype"/>
          <w:color w:val="000000"/>
        </w:rPr>
        <w:t xml:space="preserve"> timmar och </w:t>
      </w:r>
      <w:proofErr w:type="gramStart"/>
      <w:r w:rsidRPr="00495511">
        <w:rPr>
          <w:rFonts w:ascii="Museo Slab 300" w:eastAsia="Palatino Linotype" w:hAnsi="Museo Slab 300" w:cs="Palatino Linotype"/>
        </w:rPr>
        <w:t xml:space="preserve">40 </w:t>
      </w:r>
      <w:r w:rsidRPr="00495511">
        <w:rPr>
          <w:rFonts w:ascii="Museo Slab 300" w:eastAsia="Palatino Linotype" w:hAnsi="Museo Slab 300" w:cs="Palatino Linotype"/>
          <w:color w:val="000000"/>
        </w:rPr>
        <w:t xml:space="preserve"> minuter</w:t>
      </w:r>
      <w:proofErr w:type="gramEnd"/>
      <w:r w:rsidRPr="00495511">
        <w:rPr>
          <w:rFonts w:ascii="Museo Slab 300" w:eastAsia="Palatino Linotype" w:hAnsi="Museo Slab 300" w:cs="Palatino Linotype"/>
          <w:color w:val="000000"/>
        </w:rPr>
        <w:t xml:space="preserve"> under 202</w:t>
      </w:r>
      <w:r w:rsidRPr="00495511">
        <w:rPr>
          <w:rFonts w:ascii="Museo Slab 300" w:eastAsia="Palatino Linotype" w:hAnsi="Museo Slab 300" w:cs="Palatino Linotype"/>
        </w:rPr>
        <w:t>2</w:t>
      </w:r>
      <w:r w:rsidRPr="00495511">
        <w:rPr>
          <w:rFonts w:ascii="Museo Slab 300" w:eastAsia="Palatino Linotype" w:hAnsi="Museo Slab 300" w:cs="Palatino Linotype"/>
          <w:color w:val="000000"/>
        </w:rPr>
        <w:t>. 202</w:t>
      </w:r>
      <w:r w:rsidRPr="00495511">
        <w:rPr>
          <w:rFonts w:ascii="Museo Slab 300" w:eastAsia="Palatino Linotype" w:hAnsi="Museo Slab 300" w:cs="Palatino Linotype"/>
        </w:rPr>
        <w:t>1</w:t>
      </w:r>
      <w:r w:rsidRPr="00495511">
        <w:rPr>
          <w:rFonts w:ascii="Museo Slab 300" w:eastAsia="Palatino Linotype" w:hAnsi="Museo Slab 300" w:cs="Palatino Linotype"/>
          <w:color w:val="000000"/>
        </w:rPr>
        <w:t xml:space="preserve"> var vår chatt full </w:t>
      </w:r>
      <w:r w:rsidRPr="00495511">
        <w:rPr>
          <w:rFonts w:ascii="Museo Slab 300" w:eastAsia="Palatino Linotype" w:hAnsi="Museo Slab 300" w:cs="Palatino Linotype"/>
        </w:rPr>
        <w:t xml:space="preserve">60 </w:t>
      </w:r>
      <w:r w:rsidRPr="00495511">
        <w:rPr>
          <w:rFonts w:ascii="Museo Slab 300" w:eastAsia="Palatino Linotype" w:hAnsi="Museo Slab 300" w:cs="Palatino Linotype"/>
          <w:color w:val="000000"/>
        </w:rPr>
        <w:t xml:space="preserve">timmar och </w:t>
      </w:r>
      <w:r w:rsidRPr="00495511">
        <w:rPr>
          <w:rFonts w:ascii="Museo Slab 300" w:eastAsia="Palatino Linotype" w:hAnsi="Museo Slab 300" w:cs="Palatino Linotype"/>
        </w:rPr>
        <w:t>25</w:t>
      </w:r>
      <w:r w:rsidRPr="00495511">
        <w:rPr>
          <w:rFonts w:ascii="Museo Slab 300" w:eastAsia="Palatino Linotype" w:hAnsi="Museo Slab 300" w:cs="Palatino Linotype"/>
          <w:color w:val="000000"/>
        </w:rPr>
        <w:t xml:space="preserve"> minuter.</w:t>
      </w:r>
    </w:p>
    <w:p w14:paraId="000000FE" w14:textId="77777777" w:rsidR="00360562" w:rsidRPr="00495511"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0FF" w14:textId="77777777" w:rsidR="00360562" w:rsidRPr="00495511"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495511">
        <w:rPr>
          <w:rFonts w:ascii="Museo Slab 300" w:eastAsia="Palatino Linotype" w:hAnsi="Museo Slab 300" w:cs="Palatino Linotype"/>
          <w:color w:val="000000"/>
        </w:rPr>
        <w:t xml:space="preserve">Denna tid skulle kunna minskas om vi hade fler jourare vilket i sin tur kräver </w:t>
      </w:r>
      <w:r w:rsidRPr="00495511">
        <w:rPr>
          <w:rFonts w:ascii="Museo Slab 300" w:eastAsia="Palatino Linotype" w:hAnsi="Museo Slab 300" w:cs="Palatino Linotype"/>
        </w:rPr>
        <w:t>utökade resurser i form av fler anställda och större lokal.</w:t>
      </w:r>
      <w:r w:rsidRPr="00495511">
        <w:rPr>
          <w:rFonts w:ascii="Museo Slab 300" w:eastAsia="Palatino Linotype" w:hAnsi="Museo Slab 300" w:cs="Palatino Linotype"/>
          <w:color w:val="000000"/>
        </w:rPr>
        <w:t xml:space="preserve"> </w:t>
      </w:r>
      <w:r w:rsidRPr="00495511">
        <w:rPr>
          <w:rFonts w:ascii="Museo Slab 300" w:eastAsia="Palatino Linotype" w:hAnsi="Museo Slab 300" w:cs="Palatino Linotype"/>
        </w:rPr>
        <w:t xml:space="preserve">Under oktober började vi schemalägga tre jourare på söndagar jämfört med två i syfte att försöka minska tiden som chatten blev full. </w:t>
      </w:r>
    </w:p>
    <w:p w14:paraId="5D1CFF8D" w14:textId="16DC10A1" w:rsidR="009D2553" w:rsidRPr="00BC6F2A" w:rsidRDefault="00000000" w:rsidP="00BC6F2A">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rPr>
        <w:tab/>
      </w:r>
      <w:bookmarkStart w:id="20" w:name="_heading=h.1ksv4uv" w:colFirst="0" w:colLast="0"/>
      <w:bookmarkEnd w:id="20"/>
    </w:p>
    <w:p w14:paraId="1CB8C9FF" w14:textId="77777777" w:rsidR="009D2553" w:rsidRDefault="009D2553" w:rsidP="003179B5">
      <w:pPr>
        <w:pStyle w:val="Rubrik"/>
        <w:rPr>
          <w:rFonts w:eastAsia="Kankin"/>
        </w:rPr>
      </w:pPr>
    </w:p>
    <w:p w14:paraId="00000101" w14:textId="6662C2CD" w:rsidR="00360562" w:rsidRDefault="00BC6F2A" w:rsidP="00BC6F2A">
      <w:pPr>
        <w:pStyle w:val="Rubrik3"/>
        <w:rPr>
          <w:color w:val="000000"/>
        </w:rPr>
      </w:pPr>
      <w:bookmarkStart w:id="21" w:name="_Toc129770487"/>
      <w:r>
        <w:rPr>
          <w:rFonts w:eastAsia="Kankin"/>
        </w:rPr>
        <w:t>VANLIGA ÄMNEN</w:t>
      </w:r>
      <w:bookmarkEnd w:id="21"/>
    </w:p>
    <w:p w14:paraId="34DB6AC0" w14:textId="1376C157" w:rsidR="00495511"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495511">
        <w:rPr>
          <w:rFonts w:ascii="Museo Slab 300" w:eastAsia="Palatino Linotype" w:hAnsi="Museo Slab 300" w:cs="Palatino Linotype"/>
          <w:color w:val="000000"/>
        </w:rPr>
        <w:t>Siffrorna i tabellen</w:t>
      </w:r>
      <w:r w:rsidR="00BC6F2A">
        <w:rPr>
          <w:rFonts w:ascii="Museo Slab 300" w:eastAsia="Palatino Linotype" w:hAnsi="Museo Slab 300" w:cs="Palatino Linotype"/>
          <w:color w:val="000000"/>
        </w:rPr>
        <w:t xml:space="preserve"> på nästa sida</w:t>
      </w:r>
      <w:r w:rsidRPr="00495511">
        <w:rPr>
          <w:rFonts w:ascii="Museo Slab 300" w:eastAsia="Palatino Linotype" w:hAnsi="Museo Slab 300" w:cs="Palatino Linotype"/>
          <w:color w:val="000000"/>
        </w:rPr>
        <w:t xml:space="preserve"> visar hur många gånger som olika ämnen kommit upp i våra chattsamtal. Vi registrerar ofta flera olika ämnen för ett och samma samtal. Exempelvis har olika typer av psykisk ohälsa registrerats 704 gånger</w:t>
      </w:r>
      <w:r w:rsidRPr="00495511">
        <w:rPr>
          <w:rFonts w:ascii="Museo Slab 300" w:eastAsia="Palatino Linotype" w:hAnsi="Museo Slab 300" w:cs="Palatino Linotype"/>
        </w:rPr>
        <w:t xml:space="preserve">. </w:t>
      </w:r>
      <w:r w:rsidRPr="00495511">
        <w:rPr>
          <w:rFonts w:ascii="Museo Slab 300" w:eastAsia="Palatino Linotype" w:hAnsi="Museo Slab 300" w:cs="Palatino Linotype"/>
          <w:color w:val="000000"/>
        </w:rPr>
        <w:t>Ett samtal kan handla om t.ex. skuld/skam, ätstörningar och suicid varpå alla tre registreras och räknas in under psykisk ohälsa.</w:t>
      </w:r>
    </w:p>
    <w:p w14:paraId="4DE3F0B6" w14:textId="77777777" w:rsidR="00BC6F2A" w:rsidRDefault="00BC6F2A">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3767D1EE" w14:textId="77777777" w:rsidR="00495511" w:rsidRPr="00495511" w:rsidRDefault="00495511">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00000103"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tbl>
      <w:tblPr>
        <w:tblStyle w:val="ab"/>
        <w:tblW w:w="9072" w:type="dxa"/>
        <w:tblInd w:w="0" w:type="dxa"/>
        <w:tblBorders>
          <w:top w:val="single" w:sz="4" w:space="0" w:color="9CC3E5"/>
          <w:left w:val="single" w:sz="8" w:space="0" w:color="4472C4"/>
          <w:bottom w:val="single" w:sz="4" w:space="0" w:color="9CC3E5"/>
          <w:right w:val="single" w:sz="8" w:space="0" w:color="4472C4"/>
          <w:insideH w:val="single" w:sz="4" w:space="0" w:color="9CC3E5"/>
          <w:insideV w:val="single" w:sz="4" w:space="0" w:color="000000"/>
        </w:tblBorders>
        <w:tblLayout w:type="fixed"/>
        <w:tblLook w:val="04A0" w:firstRow="1" w:lastRow="0" w:firstColumn="1" w:lastColumn="0" w:noHBand="0" w:noVBand="1"/>
      </w:tblPr>
      <w:tblGrid>
        <w:gridCol w:w="3021"/>
        <w:gridCol w:w="1259"/>
        <w:gridCol w:w="1258"/>
        <w:gridCol w:w="1258"/>
        <w:gridCol w:w="1258"/>
        <w:gridCol w:w="1018"/>
      </w:tblGrid>
      <w:tr w:rsidR="00360562" w14:paraId="7F4489DC" w14:textId="77777777" w:rsidTr="00360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0000104" w14:textId="77777777" w:rsidR="00360562" w:rsidRDefault="00000000">
            <w:pPr>
              <w:rPr>
                <w:color w:val="000000"/>
                <w:sz w:val="26"/>
                <w:szCs w:val="26"/>
              </w:rPr>
            </w:pPr>
            <w:r>
              <w:rPr>
                <w:color w:val="000000"/>
                <w:sz w:val="26"/>
                <w:szCs w:val="26"/>
              </w:rPr>
              <w:lastRenderedPageBreak/>
              <w:t xml:space="preserve">KONTAKTEN HANDLADE OM </w:t>
            </w:r>
            <w:r>
              <w:rPr>
                <w:i/>
                <w:color w:val="000000"/>
              </w:rPr>
              <w:t>Grupperat</w:t>
            </w:r>
          </w:p>
        </w:tc>
        <w:tc>
          <w:tcPr>
            <w:tcW w:w="1258" w:type="dxa"/>
          </w:tcPr>
          <w:p w14:paraId="00000105"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2022</w:t>
            </w:r>
          </w:p>
        </w:tc>
        <w:tc>
          <w:tcPr>
            <w:tcW w:w="1258" w:type="dxa"/>
          </w:tcPr>
          <w:p w14:paraId="00000106"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2021</w:t>
            </w:r>
          </w:p>
        </w:tc>
        <w:tc>
          <w:tcPr>
            <w:tcW w:w="1258" w:type="dxa"/>
          </w:tcPr>
          <w:p w14:paraId="00000107"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2020</w:t>
            </w:r>
          </w:p>
        </w:tc>
        <w:tc>
          <w:tcPr>
            <w:tcW w:w="1258" w:type="dxa"/>
          </w:tcPr>
          <w:p w14:paraId="00000108"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2019</w:t>
            </w:r>
          </w:p>
        </w:tc>
        <w:tc>
          <w:tcPr>
            <w:tcW w:w="1018" w:type="dxa"/>
          </w:tcPr>
          <w:p w14:paraId="00000109"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2018</w:t>
            </w:r>
          </w:p>
        </w:tc>
      </w:tr>
      <w:tr w:rsidR="00360562" w14:paraId="0369C3A6"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000010A" w14:textId="77777777" w:rsidR="00360562" w:rsidRDefault="00000000">
            <w:pPr>
              <w:rPr>
                <w:color w:val="000000"/>
              </w:rPr>
            </w:pPr>
            <w:r>
              <w:rPr>
                <w:color w:val="000000"/>
              </w:rPr>
              <w:t>Psykisk ohälsa, inkl. självskada</w:t>
            </w:r>
          </w:p>
        </w:tc>
        <w:tc>
          <w:tcPr>
            <w:tcW w:w="1258" w:type="dxa"/>
          </w:tcPr>
          <w:p w14:paraId="0000010B" w14:textId="77777777" w:rsidR="00360562"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43434"/>
                <w:sz w:val="21"/>
                <w:szCs w:val="21"/>
                <w:shd w:val="clear" w:color="auto" w:fill="FAFAFA"/>
              </w:rPr>
            </w:pPr>
            <w:r>
              <w:rPr>
                <w:color w:val="000000"/>
              </w:rPr>
              <w:t xml:space="preserve">314 </w:t>
            </w:r>
            <w:r>
              <w:rPr>
                <w:color w:val="000000"/>
                <w:sz w:val="16"/>
                <w:szCs w:val="16"/>
              </w:rPr>
              <w:t>(-55,40 %)</w:t>
            </w:r>
          </w:p>
        </w:tc>
        <w:tc>
          <w:tcPr>
            <w:tcW w:w="1258" w:type="dxa"/>
          </w:tcPr>
          <w:p w14:paraId="0000010C"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704 </w:t>
            </w:r>
            <w:r>
              <w:rPr>
                <w:color w:val="000000"/>
                <w:sz w:val="16"/>
                <w:szCs w:val="16"/>
              </w:rPr>
              <w:t>(-37%)</w:t>
            </w:r>
            <w:r>
              <w:rPr>
                <w:color w:val="000000"/>
              </w:rPr>
              <w:t xml:space="preserve"> </w:t>
            </w:r>
          </w:p>
        </w:tc>
        <w:tc>
          <w:tcPr>
            <w:tcW w:w="1258" w:type="dxa"/>
          </w:tcPr>
          <w:p w14:paraId="0000010D"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1122 </w:t>
            </w:r>
            <w:r>
              <w:rPr>
                <w:color w:val="000000"/>
                <w:sz w:val="16"/>
                <w:szCs w:val="16"/>
              </w:rPr>
              <w:t>(-42%)</w:t>
            </w:r>
            <w:r>
              <w:rPr>
                <w:color w:val="000000"/>
              </w:rPr>
              <w:t xml:space="preserve"> </w:t>
            </w:r>
          </w:p>
        </w:tc>
        <w:tc>
          <w:tcPr>
            <w:tcW w:w="1258" w:type="dxa"/>
          </w:tcPr>
          <w:p w14:paraId="0000010E"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1923 </w:t>
            </w:r>
            <w:r>
              <w:rPr>
                <w:color w:val="000000"/>
                <w:sz w:val="16"/>
                <w:szCs w:val="16"/>
              </w:rPr>
              <w:t>(+35%)</w:t>
            </w:r>
            <w:r>
              <w:rPr>
                <w:color w:val="000000"/>
              </w:rPr>
              <w:t xml:space="preserve"> </w:t>
            </w:r>
          </w:p>
        </w:tc>
        <w:tc>
          <w:tcPr>
            <w:tcW w:w="1018" w:type="dxa"/>
          </w:tcPr>
          <w:p w14:paraId="0000010F"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1422</w:t>
            </w:r>
          </w:p>
        </w:tc>
      </w:tr>
      <w:tr w:rsidR="00360562" w14:paraId="0B835B33" w14:textId="77777777" w:rsidTr="00360562">
        <w:tc>
          <w:tcPr>
            <w:cnfStyle w:val="001000000000" w:firstRow="0" w:lastRow="0" w:firstColumn="1" w:lastColumn="0" w:oddVBand="0" w:evenVBand="0" w:oddHBand="0" w:evenHBand="0" w:firstRowFirstColumn="0" w:firstRowLastColumn="0" w:lastRowFirstColumn="0" w:lastRowLastColumn="0"/>
            <w:tcW w:w="3019" w:type="dxa"/>
          </w:tcPr>
          <w:p w14:paraId="00000110" w14:textId="77777777" w:rsidR="00360562" w:rsidRDefault="00000000">
            <w:pPr>
              <w:rPr>
                <w:color w:val="000000"/>
              </w:rPr>
            </w:pPr>
            <w:r>
              <w:rPr>
                <w:color w:val="000000"/>
              </w:rPr>
              <w:t>Annan ohälsa*</w:t>
            </w:r>
          </w:p>
        </w:tc>
        <w:tc>
          <w:tcPr>
            <w:tcW w:w="1258" w:type="dxa"/>
          </w:tcPr>
          <w:p w14:paraId="00000111"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rPr>
              <w:t xml:space="preserve">35 </w:t>
            </w:r>
            <w:r>
              <w:rPr>
                <w:color w:val="000000"/>
                <w:sz w:val="16"/>
                <w:szCs w:val="16"/>
              </w:rPr>
              <w:t>(-58,33 %)</w:t>
            </w:r>
          </w:p>
        </w:tc>
        <w:tc>
          <w:tcPr>
            <w:tcW w:w="1258" w:type="dxa"/>
          </w:tcPr>
          <w:p w14:paraId="00000112"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84 </w:t>
            </w:r>
            <w:r>
              <w:rPr>
                <w:color w:val="000000"/>
                <w:sz w:val="16"/>
                <w:szCs w:val="16"/>
              </w:rPr>
              <w:t>(-25%)</w:t>
            </w:r>
          </w:p>
        </w:tc>
        <w:tc>
          <w:tcPr>
            <w:tcW w:w="1258" w:type="dxa"/>
          </w:tcPr>
          <w:p w14:paraId="00000113"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112 </w:t>
            </w:r>
            <w:r>
              <w:rPr>
                <w:color w:val="000000"/>
                <w:sz w:val="16"/>
                <w:szCs w:val="16"/>
              </w:rPr>
              <w:t>(-25%)</w:t>
            </w:r>
          </w:p>
        </w:tc>
        <w:tc>
          <w:tcPr>
            <w:tcW w:w="1258" w:type="dxa"/>
          </w:tcPr>
          <w:p w14:paraId="00000114"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150 </w:t>
            </w:r>
            <w:r>
              <w:rPr>
                <w:color w:val="000000"/>
                <w:sz w:val="16"/>
                <w:szCs w:val="16"/>
              </w:rPr>
              <w:t>(+74%)</w:t>
            </w:r>
          </w:p>
        </w:tc>
        <w:tc>
          <w:tcPr>
            <w:tcW w:w="1018" w:type="dxa"/>
          </w:tcPr>
          <w:p w14:paraId="00000115"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86</w:t>
            </w:r>
          </w:p>
        </w:tc>
      </w:tr>
      <w:tr w:rsidR="00360562" w14:paraId="494E673A"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0000116" w14:textId="77777777" w:rsidR="00360562" w:rsidRDefault="00000000">
            <w:pPr>
              <w:rPr>
                <w:color w:val="000000"/>
              </w:rPr>
            </w:pPr>
            <w:r>
              <w:rPr>
                <w:color w:val="000000"/>
              </w:rPr>
              <w:t>Sexuellt våld</w:t>
            </w:r>
          </w:p>
        </w:tc>
        <w:tc>
          <w:tcPr>
            <w:tcW w:w="1258" w:type="dxa"/>
          </w:tcPr>
          <w:p w14:paraId="00000117"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rPr>
              <w:t xml:space="preserve">114 </w:t>
            </w:r>
            <w:r>
              <w:rPr>
                <w:color w:val="000000"/>
                <w:sz w:val="16"/>
                <w:szCs w:val="16"/>
              </w:rPr>
              <w:t>(+72%)</w:t>
            </w:r>
          </w:p>
        </w:tc>
        <w:tc>
          <w:tcPr>
            <w:tcW w:w="1258" w:type="dxa"/>
          </w:tcPr>
          <w:p w14:paraId="00000118"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66 </w:t>
            </w:r>
            <w:r>
              <w:rPr>
                <w:color w:val="000000"/>
                <w:sz w:val="16"/>
                <w:szCs w:val="16"/>
              </w:rPr>
              <w:t>(-60%)</w:t>
            </w:r>
          </w:p>
        </w:tc>
        <w:tc>
          <w:tcPr>
            <w:tcW w:w="1258" w:type="dxa"/>
          </w:tcPr>
          <w:p w14:paraId="00000119"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164 </w:t>
            </w:r>
            <w:r>
              <w:rPr>
                <w:color w:val="000000"/>
                <w:sz w:val="16"/>
                <w:szCs w:val="16"/>
              </w:rPr>
              <w:t>(-60%)</w:t>
            </w:r>
          </w:p>
        </w:tc>
        <w:tc>
          <w:tcPr>
            <w:tcW w:w="1258" w:type="dxa"/>
          </w:tcPr>
          <w:p w14:paraId="0000011A"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415 </w:t>
            </w:r>
            <w:r>
              <w:rPr>
                <w:color w:val="000000"/>
                <w:sz w:val="16"/>
                <w:szCs w:val="16"/>
              </w:rPr>
              <w:t>(+19%)</w:t>
            </w:r>
          </w:p>
        </w:tc>
        <w:tc>
          <w:tcPr>
            <w:tcW w:w="1018" w:type="dxa"/>
          </w:tcPr>
          <w:p w14:paraId="0000011B"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349</w:t>
            </w:r>
          </w:p>
        </w:tc>
      </w:tr>
      <w:tr w:rsidR="00360562" w14:paraId="5FDB02A5" w14:textId="77777777" w:rsidTr="00360562">
        <w:tc>
          <w:tcPr>
            <w:cnfStyle w:val="001000000000" w:firstRow="0" w:lastRow="0" w:firstColumn="1" w:lastColumn="0" w:oddVBand="0" w:evenVBand="0" w:oddHBand="0" w:evenHBand="0" w:firstRowFirstColumn="0" w:firstRowLastColumn="0" w:lastRowFirstColumn="0" w:lastRowLastColumn="0"/>
            <w:tcW w:w="3019" w:type="dxa"/>
          </w:tcPr>
          <w:p w14:paraId="0000011C" w14:textId="77777777" w:rsidR="00360562" w:rsidRDefault="00000000">
            <w:pPr>
              <w:rPr>
                <w:color w:val="000000"/>
              </w:rPr>
            </w:pPr>
            <w:r>
              <w:rPr>
                <w:color w:val="000000"/>
              </w:rPr>
              <w:t>Våld (utöver sexuellt våld)</w:t>
            </w:r>
          </w:p>
        </w:tc>
        <w:tc>
          <w:tcPr>
            <w:tcW w:w="1258" w:type="dxa"/>
          </w:tcPr>
          <w:p w14:paraId="0000011D"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rPr>
              <w:t xml:space="preserve">169 </w:t>
            </w:r>
            <w:r>
              <w:rPr>
                <w:color w:val="000000"/>
                <w:sz w:val="16"/>
                <w:szCs w:val="16"/>
              </w:rPr>
              <w:t>(+145%)</w:t>
            </w:r>
          </w:p>
        </w:tc>
        <w:tc>
          <w:tcPr>
            <w:tcW w:w="1258" w:type="dxa"/>
          </w:tcPr>
          <w:p w14:paraId="0000011E"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69 </w:t>
            </w:r>
            <w:r>
              <w:rPr>
                <w:color w:val="000000"/>
                <w:sz w:val="16"/>
                <w:szCs w:val="16"/>
              </w:rPr>
              <w:t>(-50%)</w:t>
            </w:r>
          </w:p>
        </w:tc>
        <w:tc>
          <w:tcPr>
            <w:tcW w:w="1258" w:type="dxa"/>
          </w:tcPr>
          <w:p w14:paraId="0000011F"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138 </w:t>
            </w:r>
            <w:r>
              <w:rPr>
                <w:color w:val="000000"/>
                <w:sz w:val="16"/>
                <w:szCs w:val="16"/>
              </w:rPr>
              <w:t>(-51%)</w:t>
            </w:r>
          </w:p>
        </w:tc>
        <w:tc>
          <w:tcPr>
            <w:tcW w:w="1258" w:type="dxa"/>
          </w:tcPr>
          <w:p w14:paraId="00000120"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284 </w:t>
            </w:r>
            <w:r>
              <w:rPr>
                <w:color w:val="000000"/>
                <w:sz w:val="16"/>
                <w:szCs w:val="16"/>
              </w:rPr>
              <w:t>(+100%)</w:t>
            </w:r>
          </w:p>
        </w:tc>
        <w:tc>
          <w:tcPr>
            <w:tcW w:w="1018" w:type="dxa"/>
          </w:tcPr>
          <w:p w14:paraId="00000121"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142</w:t>
            </w:r>
          </w:p>
        </w:tc>
      </w:tr>
      <w:tr w:rsidR="00360562" w14:paraId="70016754"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0000122" w14:textId="77777777" w:rsidR="00360562" w:rsidRDefault="00000000">
            <w:pPr>
              <w:rPr>
                <w:color w:val="000000"/>
              </w:rPr>
            </w:pPr>
            <w:r>
              <w:rPr>
                <w:color w:val="000000"/>
              </w:rPr>
              <w:t>Kroppen</w:t>
            </w:r>
          </w:p>
        </w:tc>
        <w:tc>
          <w:tcPr>
            <w:tcW w:w="1258" w:type="dxa"/>
          </w:tcPr>
          <w:p w14:paraId="00000123"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rPr>
              <w:t xml:space="preserve">133 </w:t>
            </w:r>
            <w:r>
              <w:rPr>
                <w:color w:val="000000"/>
                <w:sz w:val="16"/>
                <w:szCs w:val="16"/>
              </w:rPr>
              <w:t>(-15,29 %)</w:t>
            </w:r>
          </w:p>
        </w:tc>
        <w:tc>
          <w:tcPr>
            <w:tcW w:w="1258" w:type="dxa"/>
          </w:tcPr>
          <w:p w14:paraId="00000124"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157 </w:t>
            </w:r>
            <w:r>
              <w:rPr>
                <w:color w:val="000000"/>
                <w:sz w:val="16"/>
                <w:szCs w:val="16"/>
              </w:rPr>
              <w:t>(-38%)</w:t>
            </w:r>
          </w:p>
        </w:tc>
        <w:tc>
          <w:tcPr>
            <w:tcW w:w="1258" w:type="dxa"/>
          </w:tcPr>
          <w:p w14:paraId="00000125"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253 </w:t>
            </w:r>
            <w:r>
              <w:rPr>
                <w:color w:val="000000"/>
                <w:sz w:val="16"/>
                <w:szCs w:val="16"/>
              </w:rPr>
              <w:t>(+16%)</w:t>
            </w:r>
          </w:p>
        </w:tc>
        <w:tc>
          <w:tcPr>
            <w:tcW w:w="1258" w:type="dxa"/>
          </w:tcPr>
          <w:p w14:paraId="00000126"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219 </w:t>
            </w:r>
            <w:r>
              <w:rPr>
                <w:color w:val="000000"/>
                <w:sz w:val="16"/>
                <w:szCs w:val="16"/>
              </w:rPr>
              <w:t>(+31%)</w:t>
            </w:r>
          </w:p>
        </w:tc>
        <w:tc>
          <w:tcPr>
            <w:tcW w:w="1018" w:type="dxa"/>
          </w:tcPr>
          <w:p w14:paraId="00000127"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167</w:t>
            </w:r>
          </w:p>
        </w:tc>
      </w:tr>
      <w:tr w:rsidR="00360562" w14:paraId="00E5F73B" w14:textId="77777777" w:rsidTr="00360562">
        <w:tc>
          <w:tcPr>
            <w:cnfStyle w:val="001000000000" w:firstRow="0" w:lastRow="0" w:firstColumn="1" w:lastColumn="0" w:oddVBand="0" w:evenVBand="0" w:oddHBand="0" w:evenHBand="0" w:firstRowFirstColumn="0" w:firstRowLastColumn="0" w:lastRowFirstColumn="0" w:lastRowLastColumn="0"/>
            <w:tcW w:w="3019" w:type="dxa"/>
          </w:tcPr>
          <w:p w14:paraId="00000128" w14:textId="77777777" w:rsidR="00360562" w:rsidRDefault="00000000">
            <w:pPr>
              <w:rPr>
                <w:color w:val="000000"/>
              </w:rPr>
            </w:pPr>
            <w:r>
              <w:rPr>
                <w:color w:val="000000"/>
              </w:rPr>
              <w:t>Sexualitet och identitet</w:t>
            </w:r>
          </w:p>
        </w:tc>
        <w:tc>
          <w:tcPr>
            <w:tcW w:w="1258" w:type="dxa"/>
          </w:tcPr>
          <w:p w14:paraId="00000129"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rPr>
              <w:t xml:space="preserve">99 </w:t>
            </w:r>
            <w:r>
              <w:rPr>
                <w:color w:val="000000"/>
                <w:sz w:val="16"/>
                <w:szCs w:val="16"/>
              </w:rPr>
              <w:t>(-40,36 %)</w:t>
            </w:r>
          </w:p>
        </w:tc>
        <w:tc>
          <w:tcPr>
            <w:tcW w:w="1258" w:type="dxa"/>
          </w:tcPr>
          <w:p w14:paraId="0000012A"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166 </w:t>
            </w:r>
            <w:r>
              <w:rPr>
                <w:color w:val="000000"/>
                <w:sz w:val="16"/>
                <w:szCs w:val="16"/>
              </w:rPr>
              <w:t>(-42%)</w:t>
            </w:r>
          </w:p>
        </w:tc>
        <w:tc>
          <w:tcPr>
            <w:tcW w:w="1258" w:type="dxa"/>
          </w:tcPr>
          <w:p w14:paraId="0000012B"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285 </w:t>
            </w:r>
            <w:r>
              <w:rPr>
                <w:color w:val="000000"/>
                <w:sz w:val="16"/>
                <w:szCs w:val="16"/>
              </w:rPr>
              <w:t>(+2%)</w:t>
            </w:r>
          </w:p>
        </w:tc>
        <w:tc>
          <w:tcPr>
            <w:tcW w:w="1258" w:type="dxa"/>
          </w:tcPr>
          <w:p w14:paraId="0000012C"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280 </w:t>
            </w:r>
            <w:r>
              <w:rPr>
                <w:color w:val="000000"/>
                <w:sz w:val="16"/>
                <w:szCs w:val="16"/>
              </w:rPr>
              <w:t>(+74%)</w:t>
            </w:r>
          </w:p>
        </w:tc>
        <w:tc>
          <w:tcPr>
            <w:tcW w:w="1018" w:type="dxa"/>
          </w:tcPr>
          <w:p w14:paraId="0000012D"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161</w:t>
            </w:r>
          </w:p>
        </w:tc>
      </w:tr>
      <w:tr w:rsidR="00360562" w14:paraId="114A53B3" w14:textId="77777777" w:rsidTr="00360562">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019" w:type="dxa"/>
          </w:tcPr>
          <w:p w14:paraId="0000012E" w14:textId="77777777" w:rsidR="00360562" w:rsidRDefault="00000000">
            <w:pPr>
              <w:rPr>
                <w:color w:val="000000"/>
              </w:rPr>
            </w:pPr>
            <w:r>
              <w:rPr>
                <w:color w:val="000000"/>
              </w:rPr>
              <w:t>Relationer (partners, vänner, familj)</w:t>
            </w:r>
          </w:p>
        </w:tc>
        <w:tc>
          <w:tcPr>
            <w:tcW w:w="1258" w:type="dxa"/>
          </w:tcPr>
          <w:p w14:paraId="0000012F"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rPr>
              <w:t xml:space="preserve">193 </w:t>
            </w:r>
            <w:r>
              <w:rPr>
                <w:color w:val="000000"/>
                <w:sz w:val="16"/>
                <w:szCs w:val="16"/>
              </w:rPr>
              <w:t>(-47,27 %)</w:t>
            </w:r>
          </w:p>
        </w:tc>
        <w:tc>
          <w:tcPr>
            <w:tcW w:w="1258" w:type="dxa"/>
          </w:tcPr>
          <w:p w14:paraId="00000130"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366 </w:t>
            </w:r>
            <w:r>
              <w:rPr>
                <w:color w:val="000000"/>
                <w:sz w:val="16"/>
                <w:szCs w:val="16"/>
              </w:rPr>
              <w:t>(-25%)</w:t>
            </w:r>
          </w:p>
        </w:tc>
        <w:tc>
          <w:tcPr>
            <w:tcW w:w="1258" w:type="dxa"/>
          </w:tcPr>
          <w:p w14:paraId="00000131"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489 </w:t>
            </w:r>
            <w:r>
              <w:rPr>
                <w:color w:val="000000"/>
                <w:sz w:val="16"/>
                <w:szCs w:val="16"/>
              </w:rPr>
              <w:t>(-8%)</w:t>
            </w:r>
          </w:p>
        </w:tc>
        <w:tc>
          <w:tcPr>
            <w:tcW w:w="1258" w:type="dxa"/>
          </w:tcPr>
          <w:p w14:paraId="00000132"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530 </w:t>
            </w:r>
            <w:r>
              <w:rPr>
                <w:color w:val="000000"/>
                <w:sz w:val="16"/>
                <w:szCs w:val="16"/>
              </w:rPr>
              <w:t>(+13%)</w:t>
            </w:r>
          </w:p>
        </w:tc>
        <w:tc>
          <w:tcPr>
            <w:tcW w:w="1018" w:type="dxa"/>
          </w:tcPr>
          <w:p w14:paraId="00000133"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468</w:t>
            </w:r>
          </w:p>
        </w:tc>
      </w:tr>
      <w:tr w:rsidR="00360562" w14:paraId="6B79B585" w14:textId="77777777" w:rsidTr="00360562">
        <w:trPr>
          <w:trHeight w:val="375"/>
        </w:trPr>
        <w:tc>
          <w:tcPr>
            <w:cnfStyle w:val="001000000000" w:firstRow="0" w:lastRow="0" w:firstColumn="1" w:lastColumn="0" w:oddVBand="0" w:evenVBand="0" w:oddHBand="0" w:evenHBand="0" w:firstRowFirstColumn="0" w:firstRowLastColumn="0" w:lastRowFirstColumn="0" w:lastRowLastColumn="0"/>
            <w:tcW w:w="3019" w:type="dxa"/>
          </w:tcPr>
          <w:p w14:paraId="00000134" w14:textId="77777777" w:rsidR="00360562" w:rsidRDefault="00000000">
            <w:pPr>
              <w:rPr>
                <w:color w:val="000000"/>
              </w:rPr>
            </w:pPr>
            <w:r>
              <w:rPr>
                <w:color w:val="000000"/>
              </w:rPr>
              <w:t>Annat**</w:t>
            </w:r>
          </w:p>
        </w:tc>
        <w:tc>
          <w:tcPr>
            <w:tcW w:w="1258" w:type="dxa"/>
          </w:tcPr>
          <w:p w14:paraId="00000135"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rPr>
              <w:t xml:space="preserve">432 </w:t>
            </w:r>
            <w:r>
              <w:rPr>
                <w:color w:val="000000"/>
                <w:sz w:val="16"/>
                <w:szCs w:val="16"/>
              </w:rPr>
              <w:t>(-19,85 %)</w:t>
            </w:r>
          </w:p>
        </w:tc>
        <w:tc>
          <w:tcPr>
            <w:tcW w:w="1258" w:type="dxa"/>
          </w:tcPr>
          <w:p w14:paraId="00000136"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539 </w:t>
            </w:r>
            <w:r>
              <w:rPr>
                <w:color w:val="000000"/>
                <w:sz w:val="16"/>
                <w:szCs w:val="16"/>
              </w:rPr>
              <w:t>(-14%)</w:t>
            </w:r>
          </w:p>
        </w:tc>
        <w:tc>
          <w:tcPr>
            <w:tcW w:w="1258" w:type="dxa"/>
          </w:tcPr>
          <w:p w14:paraId="00000137"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624 </w:t>
            </w:r>
            <w:r>
              <w:rPr>
                <w:color w:val="000000"/>
                <w:sz w:val="16"/>
                <w:szCs w:val="16"/>
              </w:rPr>
              <w:t>(+45%)</w:t>
            </w:r>
          </w:p>
        </w:tc>
        <w:tc>
          <w:tcPr>
            <w:tcW w:w="1258" w:type="dxa"/>
          </w:tcPr>
          <w:p w14:paraId="00000138"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429 </w:t>
            </w:r>
            <w:r>
              <w:rPr>
                <w:color w:val="000000"/>
                <w:sz w:val="16"/>
                <w:szCs w:val="16"/>
              </w:rPr>
              <w:t>(+34%)</w:t>
            </w:r>
          </w:p>
        </w:tc>
        <w:tc>
          <w:tcPr>
            <w:tcW w:w="1018" w:type="dxa"/>
          </w:tcPr>
          <w:p w14:paraId="00000139"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320</w:t>
            </w:r>
          </w:p>
        </w:tc>
      </w:tr>
    </w:tbl>
    <w:p w14:paraId="0000013A" w14:textId="77777777"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*Här ingår även köns- och kroppsdysfori som kan handla om både psykisk och fysisk ohälsa.</w:t>
      </w:r>
    </w:p>
    <w:p w14:paraId="0000013B" w14:textId="77777777"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**Siffrorna har justerats </w:t>
      </w:r>
      <w:r>
        <w:rPr>
          <w:rFonts w:ascii="Palatino Linotype" w:eastAsia="Palatino Linotype" w:hAnsi="Palatino Linotype" w:cs="Palatino Linotype"/>
          <w:i/>
        </w:rPr>
        <w:t>nedåt</w:t>
      </w:r>
      <w:r>
        <w:rPr>
          <w:rFonts w:ascii="Palatino Linotype" w:eastAsia="Palatino Linotype" w:hAnsi="Palatino Linotype" w:cs="Palatino Linotype"/>
          <w:i/>
          <w:color w:val="000000"/>
        </w:rPr>
        <w:t xml:space="preserve"> för 2020 och bakåt då kategorin ”Kroppen” av misstag även varit inräknat i kategorin ”Annat”.</w:t>
      </w:r>
    </w:p>
    <w:p w14:paraId="0000013C" w14:textId="108C84FA"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79D62AF5" w14:textId="77777777" w:rsidR="00BC6F2A" w:rsidRDefault="00BC6F2A">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13D" w14:textId="59345975" w:rsidR="00360562"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495511">
        <w:rPr>
          <w:rFonts w:ascii="Museo Slab 300" w:eastAsia="Palatino Linotype" w:hAnsi="Museo Slab 300" w:cs="Palatino Linotype"/>
          <w:color w:val="000000"/>
        </w:rPr>
        <w:t xml:space="preserve">Psykisk ohälsa och relationer är de ämnen som är mest förekommande. I år </w:t>
      </w:r>
      <w:r w:rsidRPr="00495511">
        <w:rPr>
          <w:rFonts w:ascii="Museo Slab 300" w:eastAsia="Palatino Linotype" w:hAnsi="Museo Slab 300" w:cs="Palatino Linotype"/>
        </w:rPr>
        <w:t>har</w:t>
      </w:r>
      <w:r w:rsidRPr="00495511">
        <w:rPr>
          <w:rFonts w:ascii="Museo Slab 300" w:eastAsia="Palatino Linotype" w:hAnsi="Museo Slab 300" w:cs="Palatino Linotype"/>
          <w:color w:val="000000"/>
        </w:rPr>
        <w:t xml:space="preserve"> även sexuellt våld och annat våld varit </w:t>
      </w:r>
      <w:r w:rsidRPr="00495511">
        <w:rPr>
          <w:rFonts w:ascii="Museo Slab 300" w:eastAsia="Palatino Linotype" w:hAnsi="Museo Slab 300" w:cs="Palatino Linotype"/>
        </w:rPr>
        <w:t>bland</w:t>
      </w:r>
      <w:r w:rsidRPr="00495511">
        <w:rPr>
          <w:rFonts w:ascii="Museo Slab 300" w:eastAsia="Palatino Linotype" w:hAnsi="Museo Slab 300" w:cs="Palatino Linotype"/>
          <w:color w:val="000000"/>
        </w:rPr>
        <w:t xml:space="preserve"> de vanligaste ämnena</w:t>
      </w:r>
      <w:r w:rsidRPr="00495511">
        <w:rPr>
          <w:rFonts w:ascii="Museo Slab 300" w:eastAsia="Palatino Linotype" w:hAnsi="Museo Slab 300" w:cs="Palatino Linotype"/>
        </w:rPr>
        <w:t xml:space="preserve"> och har ökat totalt 72% respektive 145%.  </w:t>
      </w:r>
      <w:r w:rsidRPr="00495511">
        <w:rPr>
          <w:rFonts w:ascii="Museo Slab 300" w:eastAsia="Palatino Linotype" w:hAnsi="Museo Slab 300" w:cs="Palatino Linotype"/>
          <w:color w:val="000000"/>
        </w:rPr>
        <w:t xml:space="preserve">Av de stödsökande som är utsatta för våld är sexuellt våld vanligast, det står för </w:t>
      </w:r>
      <w:r w:rsidRPr="00495511">
        <w:rPr>
          <w:rFonts w:ascii="Museo Slab 300" w:eastAsia="Palatino Linotype" w:hAnsi="Museo Slab 300" w:cs="Palatino Linotype"/>
        </w:rPr>
        <w:t>115</w:t>
      </w:r>
      <w:r w:rsidRPr="00495511">
        <w:rPr>
          <w:rFonts w:ascii="Museo Slab 300" w:eastAsia="Palatino Linotype" w:hAnsi="Museo Slab 300" w:cs="Palatino Linotype"/>
          <w:color w:val="000000"/>
        </w:rPr>
        <w:t xml:space="preserve"> av totalt 13</w:t>
      </w:r>
      <w:r w:rsidRPr="00495511">
        <w:rPr>
          <w:rFonts w:ascii="Museo Slab 300" w:eastAsia="Palatino Linotype" w:hAnsi="Museo Slab 300" w:cs="Palatino Linotype"/>
        </w:rPr>
        <w:t>1</w:t>
      </w:r>
      <w:r w:rsidRPr="00495511">
        <w:rPr>
          <w:rFonts w:ascii="Museo Slab 300" w:eastAsia="Palatino Linotype" w:hAnsi="Museo Slab 300" w:cs="Palatino Linotype"/>
          <w:color w:val="000000"/>
        </w:rPr>
        <w:t xml:space="preserve"> registreringar vilket motsvarar drygt 87 %</w:t>
      </w:r>
      <w:r w:rsidRPr="00495511">
        <w:rPr>
          <w:rFonts w:ascii="Museo Slab 300" w:eastAsia="Palatino Linotype" w:hAnsi="Museo Slab 300" w:cs="Palatino Linotype"/>
        </w:rPr>
        <w:t>. Det är svårt att säga vad den stora ökningen bland våld</w:t>
      </w:r>
      <w:r w:rsidR="00495511" w:rsidRPr="00495511">
        <w:rPr>
          <w:rFonts w:ascii="Museo Slab 300" w:eastAsia="Palatino Linotype" w:hAnsi="Museo Slab 300" w:cs="Palatino Linotype"/>
        </w:rPr>
        <w:t>s</w:t>
      </w:r>
      <w:r w:rsidRPr="00495511">
        <w:rPr>
          <w:rFonts w:ascii="Museo Slab 300" w:eastAsia="Palatino Linotype" w:hAnsi="Museo Slab 300" w:cs="Palatino Linotype"/>
        </w:rPr>
        <w:t>utsatta stödsökanden beror på. Vi hade tidigare år en större del samtal som handlade om våld men under pandemiåren sjönk antalet samtal på ämnet. Det kan vara så att vi nu ser en tillbakagång till föregående nivå och att pandemiåren snarare var de avvikande resultaten. En analys av detta gjordes i verksamhetsberättelserna för 2020 och 2021</w:t>
      </w:r>
      <w:r w:rsidR="00495511">
        <w:rPr>
          <w:rFonts w:ascii="Museo Slab 300" w:eastAsia="Palatino Linotype" w:hAnsi="Museo Slab 300" w:cs="Palatino Linotype"/>
        </w:rPr>
        <w:t xml:space="preserve"> och en bidragande faktor till ökningen kan vara de riktade informationskampanjer vi hade under våren 2022 där fokus låg på tjejers utsatthet för våld.</w:t>
      </w:r>
    </w:p>
    <w:p w14:paraId="4858C50E" w14:textId="77777777" w:rsidR="00BC6F2A" w:rsidRPr="00495511" w:rsidRDefault="00BC6F2A">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13E" w14:textId="77777777"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r>
        <w:rPr>
          <w:noProof/>
        </w:rPr>
        <w:drawing>
          <wp:anchor distT="114300" distB="114300" distL="114300" distR="114300" simplePos="0" relativeHeight="251672576" behindDoc="0" locked="0" layoutInCell="1" hidden="0" allowOverlap="1" wp14:anchorId="0564A9E4" wp14:editId="01D650A5">
            <wp:simplePos x="0" y="0"/>
            <wp:positionH relativeFrom="column">
              <wp:posOffset>447675</wp:posOffset>
            </wp:positionH>
            <wp:positionV relativeFrom="paragraph">
              <wp:posOffset>209550</wp:posOffset>
            </wp:positionV>
            <wp:extent cx="2219643" cy="1951610"/>
            <wp:effectExtent l="0" t="0" r="0" b="0"/>
            <wp:wrapSquare wrapText="bothSides" distT="114300" distB="114300" distL="114300" distR="114300"/>
            <wp:docPr id="369"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5"/>
                    <a:srcRect/>
                    <a:stretch>
                      <a:fillRect/>
                    </a:stretch>
                  </pic:blipFill>
                  <pic:spPr>
                    <a:xfrm>
                      <a:off x="0" y="0"/>
                      <a:ext cx="2219643" cy="1951610"/>
                    </a:xfrm>
                    <a:prstGeom prst="rect">
                      <a:avLst/>
                    </a:prstGeom>
                    <a:ln/>
                  </pic:spPr>
                </pic:pic>
              </a:graphicData>
            </a:graphic>
          </wp:anchor>
        </w:drawing>
      </w:r>
      <w:r>
        <w:rPr>
          <w:noProof/>
        </w:rPr>
        <w:drawing>
          <wp:anchor distT="114300" distB="114300" distL="114300" distR="114300" simplePos="0" relativeHeight="251673600" behindDoc="0" locked="0" layoutInCell="1" hidden="0" allowOverlap="1" wp14:anchorId="15E081FE" wp14:editId="60E79BA8">
            <wp:simplePos x="0" y="0"/>
            <wp:positionH relativeFrom="column">
              <wp:posOffset>2952750</wp:posOffset>
            </wp:positionH>
            <wp:positionV relativeFrom="paragraph">
              <wp:posOffset>209550</wp:posOffset>
            </wp:positionV>
            <wp:extent cx="2210118" cy="1950104"/>
            <wp:effectExtent l="0" t="0" r="0" b="0"/>
            <wp:wrapSquare wrapText="bothSides" distT="114300" distB="114300" distL="114300" distR="114300"/>
            <wp:docPr id="34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2210118" cy="1950104"/>
                    </a:xfrm>
                    <a:prstGeom prst="rect">
                      <a:avLst/>
                    </a:prstGeom>
                    <a:ln/>
                  </pic:spPr>
                </pic:pic>
              </a:graphicData>
            </a:graphic>
          </wp:anchor>
        </w:drawing>
      </w:r>
    </w:p>
    <w:p w14:paraId="0000013F" w14:textId="77777777"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ab/>
      </w:r>
    </w:p>
    <w:p w14:paraId="00000140" w14:textId="77777777"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r>
        <w:rPr>
          <w:rFonts w:ascii="Palatino Linotype" w:eastAsia="Palatino Linotype" w:hAnsi="Palatino Linotype" w:cs="Palatino Linotype"/>
          <w:i/>
        </w:rPr>
        <w:tab/>
      </w:r>
      <w:r>
        <w:rPr>
          <w:rFonts w:ascii="Palatino Linotype" w:eastAsia="Palatino Linotype" w:hAnsi="Palatino Linotype" w:cs="Palatino Linotype"/>
          <w:i/>
        </w:rPr>
        <w:tab/>
      </w:r>
      <w:r>
        <w:rPr>
          <w:rFonts w:ascii="Palatino Linotype" w:eastAsia="Palatino Linotype" w:hAnsi="Palatino Linotype" w:cs="Palatino Linotype"/>
          <w:i/>
        </w:rPr>
        <w:tab/>
      </w:r>
      <w:r>
        <w:rPr>
          <w:rFonts w:ascii="Palatino Linotype" w:eastAsia="Palatino Linotype" w:hAnsi="Palatino Linotype" w:cs="Palatino Linotype"/>
          <w:i/>
        </w:rPr>
        <w:tab/>
      </w:r>
      <w:r>
        <w:rPr>
          <w:rFonts w:ascii="Palatino Linotype" w:eastAsia="Palatino Linotype" w:hAnsi="Palatino Linotype" w:cs="Palatino Linotype"/>
          <w:i/>
        </w:rPr>
        <w:tab/>
      </w:r>
    </w:p>
    <w:p w14:paraId="00000141"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42"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43"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44"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45"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46"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53" w14:textId="0A2DC82F"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sz w:val="24"/>
          <w:szCs w:val="24"/>
        </w:rPr>
      </w:pPr>
      <w:r>
        <w:rPr>
          <w:rFonts w:ascii="Palatino Linotype" w:eastAsia="Palatino Linotype" w:hAnsi="Palatino Linotype" w:cs="Palatino Linotype"/>
          <w:i/>
        </w:rPr>
        <w:tab/>
      </w:r>
      <w:r>
        <w:rPr>
          <w:rFonts w:ascii="Palatino Linotype" w:eastAsia="Palatino Linotype" w:hAnsi="Palatino Linotype" w:cs="Palatino Linotype"/>
          <w:i/>
        </w:rPr>
        <w:tab/>
        <w:t>Informationsvideor från vårt instagramkonto</w:t>
      </w:r>
      <w:r w:rsidR="00495511">
        <w:rPr>
          <w:rFonts w:ascii="Palatino Linotype" w:eastAsia="Palatino Linotype" w:hAnsi="Palatino Linotype" w:cs="Palatino Linotype"/>
          <w:i/>
        </w:rPr>
        <w:t xml:space="preserve"> på temat tjejers utsatthet för våld</w:t>
      </w:r>
    </w:p>
    <w:p w14:paraId="730D0231" w14:textId="77777777" w:rsidR="00BC6F2A" w:rsidRDefault="00BC6F2A" w:rsidP="003179B5">
      <w:pPr>
        <w:pStyle w:val="Rubrik"/>
        <w:rPr>
          <w:rFonts w:eastAsia="Palatino Linotype"/>
        </w:rPr>
      </w:pPr>
    </w:p>
    <w:p w14:paraId="62AA93B2" w14:textId="77777777" w:rsidR="00BC6F2A" w:rsidRDefault="00BC6F2A" w:rsidP="003179B5">
      <w:pPr>
        <w:pStyle w:val="Rubrik"/>
        <w:rPr>
          <w:rFonts w:eastAsia="Palatino Linotype"/>
        </w:rPr>
      </w:pPr>
    </w:p>
    <w:p w14:paraId="6E4F2BEE" w14:textId="77777777" w:rsidR="00BC6F2A" w:rsidRDefault="00BC6F2A" w:rsidP="003179B5">
      <w:pPr>
        <w:pStyle w:val="Rubrik"/>
        <w:rPr>
          <w:rFonts w:eastAsia="Palatino Linotype"/>
        </w:rPr>
      </w:pPr>
    </w:p>
    <w:p w14:paraId="59B2A806" w14:textId="77777777" w:rsidR="00BC6F2A" w:rsidRDefault="00BC6F2A" w:rsidP="003179B5">
      <w:pPr>
        <w:pStyle w:val="Rubrik"/>
        <w:rPr>
          <w:rFonts w:eastAsia="Palatino Linotype"/>
        </w:rPr>
      </w:pPr>
    </w:p>
    <w:p w14:paraId="24E5B8F9" w14:textId="77777777" w:rsidR="00BC6F2A" w:rsidRDefault="00BC6F2A" w:rsidP="003179B5">
      <w:pPr>
        <w:pStyle w:val="Rubrik"/>
        <w:rPr>
          <w:rFonts w:eastAsia="Palatino Linotype"/>
        </w:rPr>
      </w:pPr>
    </w:p>
    <w:p w14:paraId="45394C82" w14:textId="77777777" w:rsidR="00BC6F2A" w:rsidRDefault="00BC6F2A" w:rsidP="003179B5">
      <w:pPr>
        <w:pStyle w:val="Rubrik"/>
        <w:rPr>
          <w:rFonts w:eastAsia="Palatino Linotype"/>
        </w:rPr>
      </w:pPr>
    </w:p>
    <w:p w14:paraId="1F0BD943" w14:textId="77777777" w:rsidR="00BC6F2A" w:rsidRDefault="00BC6F2A" w:rsidP="003179B5">
      <w:pPr>
        <w:pStyle w:val="Rubrik"/>
        <w:rPr>
          <w:rFonts w:eastAsia="Palatino Linotype"/>
        </w:rPr>
      </w:pPr>
    </w:p>
    <w:p w14:paraId="11BB47BE" w14:textId="4238FB42" w:rsidR="00495511" w:rsidRPr="00495511" w:rsidRDefault="00000000" w:rsidP="00BC6F2A">
      <w:pPr>
        <w:pStyle w:val="Rubrik3"/>
        <w:rPr>
          <w:rFonts w:eastAsia="Palatino Linotype"/>
        </w:rPr>
      </w:pPr>
      <w:bookmarkStart w:id="22" w:name="_Toc129770488"/>
      <w:r w:rsidRPr="00495511">
        <w:rPr>
          <w:rFonts w:eastAsia="Palatino Linotype"/>
        </w:rPr>
        <w:t>FYSISKA SAMTAL</w:t>
      </w:r>
      <w:bookmarkEnd w:id="22"/>
    </w:p>
    <w:p w14:paraId="00000154" w14:textId="7DEC188A" w:rsidR="00360562" w:rsidRPr="00495511"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495511">
        <w:rPr>
          <w:rFonts w:ascii="Museo Slab 300" w:eastAsia="Palatino Linotype" w:hAnsi="Museo Slab 300" w:cs="Palatino Linotype"/>
        </w:rPr>
        <w:t xml:space="preserve">Vi har i år haft ett ökat antal fysiska samtal än de senaste åren. Senast vi låg på dessa nivåer var 2019 och då hade vi omkring 900 fler stödsökanden än detta år. I diagrammet nedan har vi tagit ut vilka ämnen som berördes i de fysiska samtalen. </w:t>
      </w:r>
    </w:p>
    <w:p w14:paraId="00000155" w14:textId="77777777"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r>
        <w:rPr>
          <w:noProof/>
        </w:rPr>
        <w:drawing>
          <wp:anchor distT="114300" distB="114300" distL="114300" distR="114300" simplePos="0" relativeHeight="251674624" behindDoc="0" locked="0" layoutInCell="1" hidden="0" allowOverlap="1" wp14:anchorId="304B5738" wp14:editId="555DDB5B">
            <wp:simplePos x="0" y="0"/>
            <wp:positionH relativeFrom="column">
              <wp:posOffset>19052</wp:posOffset>
            </wp:positionH>
            <wp:positionV relativeFrom="paragraph">
              <wp:posOffset>207522</wp:posOffset>
            </wp:positionV>
            <wp:extent cx="4848543" cy="3268277"/>
            <wp:effectExtent l="0" t="0" r="0" b="0"/>
            <wp:wrapSquare wrapText="bothSides" distT="114300" distB="114300" distL="114300" distR="114300"/>
            <wp:docPr id="3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848543" cy="3268277"/>
                    </a:xfrm>
                    <a:prstGeom prst="rect">
                      <a:avLst/>
                    </a:prstGeom>
                    <a:ln/>
                  </pic:spPr>
                </pic:pic>
              </a:graphicData>
            </a:graphic>
          </wp:anchor>
        </w:drawing>
      </w:r>
    </w:p>
    <w:p w14:paraId="00000156"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57"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58"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59"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5A"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5B"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5C"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5D"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5E"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5F"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60"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61"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62"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63"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64"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65"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66"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67"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00000168"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p w14:paraId="5B2CD482" w14:textId="77777777" w:rsidR="00BC6F2A" w:rsidRDefault="00BC6F2A" w:rsidP="003179B5">
      <w:pPr>
        <w:pStyle w:val="Rubrik"/>
        <w:rPr>
          <w:rFonts w:eastAsia="Palatino Linotype"/>
        </w:rPr>
      </w:pPr>
    </w:p>
    <w:p w14:paraId="6323179F" w14:textId="249AA15B" w:rsidR="00495511" w:rsidRDefault="00000000" w:rsidP="00BC6F2A">
      <w:pPr>
        <w:pStyle w:val="Rubrik3"/>
        <w:rPr>
          <w:rFonts w:ascii="Museo Slab 300" w:eastAsia="Palatino Linotype" w:hAnsi="Museo Slab 300"/>
        </w:rPr>
      </w:pPr>
      <w:bookmarkStart w:id="23" w:name="_Toc129770489"/>
      <w:r w:rsidRPr="00495511">
        <w:rPr>
          <w:rFonts w:eastAsia="Palatino Linotype"/>
        </w:rPr>
        <w:t>STÖDSÖKANDEN MED TRANSERFARENHET</w:t>
      </w:r>
      <w:bookmarkEnd w:id="23"/>
    </w:p>
    <w:p w14:paraId="00000169" w14:textId="146789ED"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r w:rsidRPr="00495511">
        <w:rPr>
          <w:rFonts w:ascii="Museo Slab 300" w:eastAsia="Palatino Linotype" w:hAnsi="Museo Slab 300" w:cs="Palatino Linotype"/>
        </w:rPr>
        <w:t>Detta år har vi även tagit ut information specifikt om de stödsökande som vi vet har transerfarenhet. De flesta samtalen berörde könsidentitet, köns- och kroppsdysfori och relationer. Därtill kunde vi se att de stödsökande med transerfarenhet som sökte sig till oss upplevde nedstämdhet, ångest och ensamhet.</w:t>
      </w:r>
      <w:r w:rsidRPr="00495511">
        <w:rPr>
          <w:rFonts w:ascii="Museo Slab 300" w:eastAsia="Palatino Linotype" w:hAnsi="Museo Slab 300" w:cs="Palatino Linotype"/>
          <w:i/>
        </w:rPr>
        <w:t xml:space="preserve"> </w:t>
      </w:r>
    </w:p>
    <w:p w14:paraId="0000016A" w14:textId="77777777" w:rsidR="00360562" w:rsidRDefault="00360562">
      <w:pPr>
        <w:widowControl w:val="0"/>
        <w:tabs>
          <w:tab w:val="left" w:pos="567"/>
        </w:tabs>
        <w:spacing w:after="0" w:line="240" w:lineRule="auto"/>
        <w:rPr>
          <w:rFonts w:ascii="Palatino Linotype" w:eastAsia="Palatino Linotype" w:hAnsi="Palatino Linotype" w:cs="Palatino Linotype"/>
        </w:rPr>
      </w:pPr>
    </w:p>
    <w:tbl>
      <w:tblPr>
        <w:tblStyle w:val="ac"/>
        <w:tblW w:w="8940" w:type="dxa"/>
        <w:tblInd w:w="0" w:type="dxa"/>
        <w:tblBorders>
          <w:top w:val="single" w:sz="4" w:space="0" w:color="9CC3E5"/>
          <w:left w:val="single" w:sz="8" w:space="0" w:color="4472C4"/>
          <w:bottom w:val="single" w:sz="4" w:space="0" w:color="9CC3E5"/>
          <w:right w:val="single" w:sz="8" w:space="0" w:color="4472C4"/>
          <w:insideH w:val="single" w:sz="4" w:space="0" w:color="9CC3E5"/>
          <w:insideV w:val="single" w:sz="4" w:space="0" w:color="000000"/>
        </w:tblBorders>
        <w:tblLayout w:type="fixed"/>
        <w:tblLook w:val="04A0" w:firstRow="1" w:lastRow="0" w:firstColumn="1" w:lastColumn="0" w:noHBand="0" w:noVBand="1"/>
      </w:tblPr>
      <w:tblGrid>
        <w:gridCol w:w="5931"/>
        <w:gridCol w:w="3009"/>
      </w:tblGrid>
      <w:tr w:rsidR="00360562" w14:paraId="37359D33" w14:textId="77777777" w:rsidTr="00360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1" w:type="dxa"/>
          </w:tcPr>
          <w:p w14:paraId="0000016B" w14:textId="77777777" w:rsidR="00360562" w:rsidRDefault="00000000">
            <w:pPr>
              <w:rPr>
                <w:color w:val="000000"/>
                <w:sz w:val="26"/>
                <w:szCs w:val="26"/>
              </w:rPr>
            </w:pPr>
            <w:r>
              <w:rPr>
                <w:color w:val="000000"/>
                <w:sz w:val="26"/>
                <w:szCs w:val="26"/>
              </w:rPr>
              <w:t>Stödsökande med transerfarenhet</w:t>
            </w:r>
          </w:p>
          <w:p w14:paraId="0000016C" w14:textId="77777777" w:rsidR="00360562" w:rsidRDefault="00000000">
            <w:pPr>
              <w:rPr>
                <w:color w:val="000000"/>
                <w:sz w:val="26"/>
                <w:szCs w:val="26"/>
              </w:rPr>
            </w:pPr>
            <w:r>
              <w:rPr>
                <w:color w:val="000000"/>
                <w:sz w:val="26"/>
                <w:szCs w:val="26"/>
              </w:rPr>
              <w:t>KONTAKTEN HANDLADE OM*</w:t>
            </w:r>
          </w:p>
        </w:tc>
        <w:tc>
          <w:tcPr>
            <w:tcW w:w="3009" w:type="dxa"/>
          </w:tcPr>
          <w:p w14:paraId="0000016D"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2022 (första året detta mäts, därför finns ingen jämförelsestatistik)</w:t>
            </w:r>
          </w:p>
        </w:tc>
      </w:tr>
      <w:tr w:rsidR="00360562" w14:paraId="1EDC82B9"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1" w:type="dxa"/>
          </w:tcPr>
          <w:p w14:paraId="0000016E" w14:textId="77777777" w:rsidR="00360562" w:rsidRDefault="00000000">
            <w:pPr>
              <w:rPr>
                <w:color w:val="000000"/>
              </w:rPr>
            </w:pPr>
            <w:r>
              <w:rPr>
                <w:color w:val="000000"/>
              </w:rPr>
              <w:t>Könsidentitet</w:t>
            </w:r>
          </w:p>
        </w:tc>
        <w:tc>
          <w:tcPr>
            <w:tcW w:w="3009" w:type="dxa"/>
          </w:tcPr>
          <w:p w14:paraId="0000016F" w14:textId="77777777" w:rsidR="00360562"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43434"/>
              </w:rPr>
            </w:pPr>
            <w:r>
              <w:rPr>
                <w:rFonts w:ascii="Arial" w:eastAsia="Arial" w:hAnsi="Arial" w:cs="Arial"/>
                <w:color w:val="343434"/>
              </w:rPr>
              <w:t>51</w:t>
            </w:r>
          </w:p>
        </w:tc>
      </w:tr>
      <w:tr w:rsidR="00360562" w14:paraId="0C8FBAD8" w14:textId="77777777" w:rsidTr="00360562">
        <w:tc>
          <w:tcPr>
            <w:cnfStyle w:val="001000000000" w:firstRow="0" w:lastRow="0" w:firstColumn="1" w:lastColumn="0" w:oddVBand="0" w:evenVBand="0" w:oddHBand="0" w:evenHBand="0" w:firstRowFirstColumn="0" w:firstRowLastColumn="0" w:lastRowFirstColumn="0" w:lastRowLastColumn="0"/>
            <w:tcW w:w="5931" w:type="dxa"/>
          </w:tcPr>
          <w:p w14:paraId="00000170" w14:textId="77777777" w:rsidR="00360562" w:rsidRDefault="00000000">
            <w:pPr>
              <w:rPr>
                <w:color w:val="000000"/>
              </w:rPr>
            </w:pPr>
            <w:r>
              <w:rPr>
                <w:color w:val="000000"/>
              </w:rPr>
              <w:t>Relationer (partners, vänner, familj)</w:t>
            </w:r>
          </w:p>
        </w:tc>
        <w:tc>
          <w:tcPr>
            <w:tcW w:w="3009" w:type="dxa"/>
          </w:tcPr>
          <w:p w14:paraId="00000171"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37</w:t>
            </w:r>
          </w:p>
        </w:tc>
      </w:tr>
      <w:tr w:rsidR="00360562" w14:paraId="00FF9676"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1" w:type="dxa"/>
          </w:tcPr>
          <w:p w14:paraId="00000172" w14:textId="77777777" w:rsidR="00360562" w:rsidRDefault="00000000">
            <w:pPr>
              <w:rPr>
                <w:color w:val="000000"/>
              </w:rPr>
            </w:pPr>
            <w:r>
              <w:rPr>
                <w:color w:val="000000"/>
              </w:rPr>
              <w:t>Könsdysfori eller kroppsdysfori</w:t>
            </w:r>
          </w:p>
        </w:tc>
        <w:tc>
          <w:tcPr>
            <w:tcW w:w="3009" w:type="dxa"/>
          </w:tcPr>
          <w:p w14:paraId="00000173"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32</w:t>
            </w:r>
          </w:p>
        </w:tc>
      </w:tr>
      <w:tr w:rsidR="00360562" w14:paraId="683BE3DD" w14:textId="77777777" w:rsidTr="00360562">
        <w:tc>
          <w:tcPr>
            <w:cnfStyle w:val="001000000000" w:firstRow="0" w:lastRow="0" w:firstColumn="1" w:lastColumn="0" w:oddVBand="0" w:evenVBand="0" w:oddHBand="0" w:evenHBand="0" w:firstRowFirstColumn="0" w:firstRowLastColumn="0" w:lastRowFirstColumn="0" w:lastRowLastColumn="0"/>
            <w:tcW w:w="5931" w:type="dxa"/>
          </w:tcPr>
          <w:p w14:paraId="00000174" w14:textId="77777777" w:rsidR="00360562" w:rsidRDefault="00000000">
            <w:pPr>
              <w:rPr>
                <w:color w:val="000000"/>
              </w:rPr>
            </w:pPr>
            <w:r>
              <w:rPr>
                <w:color w:val="000000"/>
              </w:rPr>
              <w:t>Vardag</w:t>
            </w:r>
          </w:p>
        </w:tc>
        <w:tc>
          <w:tcPr>
            <w:tcW w:w="3009" w:type="dxa"/>
          </w:tcPr>
          <w:p w14:paraId="00000175"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31</w:t>
            </w:r>
          </w:p>
        </w:tc>
      </w:tr>
      <w:tr w:rsidR="00360562" w14:paraId="5CA17B90"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1" w:type="dxa"/>
          </w:tcPr>
          <w:p w14:paraId="00000176" w14:textId="77777777" w:rsidR="00360562" w:rsidRDefault="00000000">
            <w:pPr>
              <w:rPr>
                <w:color w:val="000000"/>
              </w:rPr>
            </w:pPr>
            <w:r>
              <w:rPr>
                <w:color w:val="000000"/>
              </w:rPr>
              <w:t>Nedstämdhet</w:t>
            </w:r>
          </w:p>
        </w:tc>
        <w:tc>
          <w:tcPr>
            <w:tcW w:w="3009" w:type="dxa"/>
          </w:tcPr>
          <w:p w14:paraId="00000177"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27</w:t>
            </w:r>
          </w:p>
        </w:tc>
      </w:tr>
      <w:tr w:rsidR="00360562" w14:paraId="3A0E264B" w14:textId="77777777" w:rsidTr="00360562">
        <w:tc>
          <w:tcPr>
            <w:cnfStyle w:val="001000000000" w:firstRow="0" w:lastRow="0" w:firstColumn="1" w:lastColumn="0" w:oddVBand="0" w:evenVBand="0" w:oddHBand="0" w:evenHBand="0" w:firstRowFirstColumn="0" w:firstRowLastColumn="0" w:lastRowFirstColumn="0" w:lastRowLastColumn="0"/>
            <w:tcW w:w="5931" w:type="dxa"/>
          </w:tcPr>
          <w:p w14:paraId="00000178" w14:textId="77777777" w:rsidR="00360562" w:rsidRDefault="00000000">
            <w:pPr>
              <w:rPr>
                <w:color w:val="000000"/>
              </w:rPr>
            </w:pPr>
            <w:r>
              <w:rPr>
                <w:color w:val="000000"/>
              </w:rPr>
              <w:t>Kroppen</w:t>
            </w:r>
          </w:p>
        </w:tc>
        <w:tc>
          <w:tcPr>
            <w:tcW w:w="3009" w:type="dxa"/>
          </w:tcPr>
          <w:p w14:paraId="00000179"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r>
      <w:tr w:rsidR="00360562" w14:paraId="4BDFE310"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1" w:type="dxa"/>
          </w:tcPr>
          <w:p w14:paraId="0000017A" w14:textId="77777777" w:rsidR="00360562" w:rsidRDefault="00000000">
            <w:pPr>
              <w:rPr>
                <w:color w:val="000000"/>
              </w:rPr>
            </w:pPr>
            <w:r>
              <w:rPr>
                <w:color w:val="000000"/>
              </w:rPr>
              <w:t>Våld (inklusive sexuellt våld)</w:t>
            </w:r>
          </w:p>
        </w:tc>
        <w:tc>
          <w:tcPr>
            <w:tcW w:w="3009" w:type="dxa"/>
          </w:tcPr>
          <w:p w14:paraId="0000017B"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20</w:t>
            </w:r>
          </w:p>
        </w:tc>
      </w:tr>
      <w:tr w:rsidR="00360562" w14:paraId="6716B227" w14:textId="77777777" w:rsidTr="00360562">
        <w:trPr>
          <w:trHeight w:val="405"/>
        </w:trPr>
        <w:tc>
          <w:tcPr>
            <w:cnfStyle w:val="001000000000" w:firstRow="0" w:lastRow="0" w:firstColumn="1" w:lastColumn="0" w:oddVBand="0" w:evenVBand="0" w:oddHBand="0" w:evenHBand="0" w:firstRowFirstColumn="0" w:firstRowLastColumn="0" w:lastRowFirstColumn="0" w:lastRowLastColumn="0"/>
            <w:tcW w:w="5931" w:type="dxa"/>
          </w:tcPr>
          <w:p w14:paraId="0000017C" w14:textId="77777777" w:rsidR="00360562" w:rsidRDefault="00000000">
            <w:pPr>
              <w:rPr>
                <w:color w:val="000000"/>
              </w:rPr>
            </w:pPr>
            <w:r>
              <w:rPr>
                <w:color w:val="000000"/>
              </w:rPr>
              <w:t>Ångest</w:t>
            </w:r>
          </w:p>
        </w:tc>
        <w:tc>
          <w:tcPr>
            <w:tcW w:w="3009" w:type="dxa"/>
          </w:tcPr>
          <w:p w14:paraId="0000017D"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r>
      <w:tr w:rsidR="00360562" w14:paraId="6CBD7E19" w14:textId="77777777" w:rsidTr="0036056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931" w:type="dxa"/>
          </w:tcPr>
          <w:p w14:paraId="0000017E" w14:textId="77777777" w:rsidR="00360562" w:rsidRDefault="00000000">
            <w:pPr>
              <w:rPr>
                <w:color w:val="000000"/>
              </w:rPr>
            </w:pPr>
            <w:r>
              <w:rPr>
                <w:color w:val="000000"/>
              </w:rPr>
              <w:t>Frågor om juridik, socialtjänst eller polis</w:t>
            </w:r>
          </w:p>
        </w:tc>
        <w:tc>
          <w:tcPr>
            <w:tcW w:w="3009" w:type="dxa"/>
          </w:tcPr>
          <w:p w14:paraId="0000017F"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r>
      <w:tr w:rsidR="00360562" w14:paraId="3C9B6F8E" w14:textId="77777777" w:rsidTr="00360562">
        <w:trPr>
          <w:trHeight w:val="375"/>
        </w:trPr>
        <w:tc>
          <w:tcPr>
            <w:cnfStyle w:val="001000000000" w:firstRow="0" w:lastRow="0" w:firstColumn="1" w:lastColumn="0" w:oddVBand="0" w:evenVBand="0" w:oddHBand="0" w:evenHBand="0" w:firstRowFirstColumn="0" w:firstRowLastColumn="0" w:lastRowFirstColumn="0" w:lastRowLastColumn="0"/>
            <w:tcW w:w="5931" w:type="dxa"/>
          </w:tcPr>
          <w:p w14:paraId="00000180" w14:textId="77777777" w:rsidR="00360562" w:rsidRDefault="00000000">
            <w:pPr>
              <w:rPr>
                <w:color w:val="000000"/>
              </w:rPr>
            </w:pPr>
            <w:r>
              <w:rPr>
                <w:color w:val="000000"/>
              </w:rPr>
              <w:t>Ensamhet</w:t>
            </w:r>
          </w:p>
        </w:tc>
        <w:tc>
          <w:tcPr>
            <w:tcW w:w="3009" w:type="dxa"/>
          </w:tcPr>
          <w:p w14:paraId="00000181"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r>
    </w:tbl>
    <w:p w14:paraId="00000182" w14:textId="77777777" w:rsidR="00360562" w:rsidRDefault="00000000">
      <w:pPr>
        <w:widowControl w:val="0"/>
        <w:tabs>
          <w:tab w:val="left" w:pos="567"/>
        </w:tabs>
        <w:spacing w:after="0" w:line="240" w:lineRule="auto"/>
        <w:rPr>
          <w:rFonts w:ascii="Palatino Linotype" w:eastAsia="Palatino Linotype" w:hAnsi="Palatino Linotype" w:cs="Palatino Linotype"/>
          <w:i/>
        </w:rPr>
      </w:pPr>
      <w:r>
        <w:rPr>
          <w:rFonts w:ascii="Palatino Linotype" w:eastAsia="Palatino Linotype" w:hAnsi="Palatino Linotype" w:cs="Palatino Linotype"/>
          <w:i/>
        </w:rPr>
        <w:t>* Vi har inte tagit med alla ämnen utan belyser i denna tabell de vanligast förekommande.</w:t>
      </w:r>
    </w:p>
    <w:p w14:paraId="00000183" w14:textId="77777777" w:rsidR="00360562" w:rsidRDefault="00360562">
      <w:pPr>
        <w:widowControl w:val="0"/>
        <w:tabs>
          <w:tab w:val="left" w:pos="567"/>
        </w:tabs>
        <w:spacing w:after="0" w:line="240" w:lineRule="auto"/>
        <w:rPr>
          <w:rFonts w:ascii="Palatino Linotype" w:eastAsia="Palatino Linotype" w:hAnsi="Palatino Linotype" w:cs="Palatino Linotype"/>
          <w:i/>
        </w:rPr>
      </w:pPr>
    </w:p>
    <w:p w14:paraId="00000184" w14:textId="77777777" w:rsidR="00360562" w:rsidRDefault="00360562">
      <w:pPr>
        <w:widowControl w:val="0"/>
        <w:tabs>
          <w:tab w:val="left" w:pos="567"/>
        </w:tabs>
        <w:spacing w:after="0" w:line="240" w:lineRule="auto"/>
        <w:rPr>
          <w:rFonts w:ascii="Palatino Linotype" w:eastAsia="Palatino Linotype" w:hAnsi="Palatino Linotype" w:cs="Palatino Linotype"/>
          <w:i/>
        </w:rPr>
      </w:pPr>
    </w:p>
    <w:p w14:paraId="00000185" w14:textId="1965759D" w:rsidR="00360562" w:rsidRDefault="00360562">
      <w:pPr>
        <w:widowControl w:val="0"/>
        <w:tabs>
          <w:tab w:val="left" w:pos="567"/>
        </w:tabs>
        <w:spacing w:after="0" w:line="240" w:lineRule="auto"/>
        <w:rPr>
          <w:rFonts w:ascii="Palatino Linotype" w:eastAsia="Palatino Linotype" w:hAnsi="Palatino Linotype" w:cs="Palatino Linotype"/>
          <w:i/>
        </w:rPr>
      </w:pPr>
    </w:p>
    <w:p w14:paraId="7C610674" w14:textId="77777777" w:rsidR="00495511" w:rsidRDefault="00495511" w:rsidP="00495511">
      <w:pPr>
        <w:pStyle w:val="VERKSAMBERT2-Underrubrik"/>
      </w:pPr>
    </w:p>
    <w:p w14:paraId="00000186" w14:textId="0037EBE3" w:rsidR="00360562" w:rsidRDefault="00000000" w:rsidP="00BC6F2A">
      <w:pPr>
        <w:pStyle w:val="Rubrik3"/>
        <w:rPr>
          <w:rFonts w:eastAsia="Palatino Linotype"/>
        </w:rPr>
      </w:pPr>
      <w:bookmarkStart w:id="24" w:name="_Toc129770490"/>
      <w:r>
        <w:rPr>
          <w:rFonts w:eastAsia="Palatino Linotype"/>
        </w:rPr>
        <w:t>SAMTAL OM VÅLD</w:t>
      </w:r>
      <w:bookmarkEnd w:id="24"/>
    </w:p>
    <w:p w14:paraId="00000187" w14:textId="77777777" w:rsidR="00360562" w:rsidRPr="00495511" w:rsidRDefault="00000000">
      <w:pPr>
        <w:widowControl w:val="0"/>
        <w:tabs>
          <w:tab w:val="left" w:pos="567"/>
        </w:tabs>
        <w:spacing w:after="0" w:line="240" w:lineRule="auto"/>
        <w:rPr>
          <w:rFonts w:ascii="Museo Slab 300" w:eastAsia="Palatino Linotype" w:hAnsi="Museo Slab 300" w:cs="Palatino Linotype"/>
        </w:rPr>
      </w:pPr>
      <w:r w:rsidRPr="00495511">
        <w:rPr>
          <w:rFonts w:ascii="Museo Slab 300" w:eastAsia="Palatino Linotype" w:hAnsi="Museo Slab 300" w:cs="Palatino Linotype"/>
        </w:rPr>
        <w:t xml:space="preserve">I tabellen nedan beskrivs mer detaljerat innehållet i kategorin </w:t>
      </w:r>
      <w:r w:rsidRPr="00495511">
        <w:rPr>
          <w:rFonts w:ascii="Museo Slab 300" w:eastAsia="Palatino Linotype" w:hAnsi="Museo Slab 300" w:cs="Palatino Linotype"/>
          <w:i/>
        </w:rPr>
        <w:t>Våld</w:t>
      </w:r>
      <w:r w:rsidRPr="00495511">
        <w:rPr>
          <w:rFonts w:ascii="Museo Slab 300" w:eastAsia="Palatino Linotype" w:hAnsi="Museo Slab 300" w:cs="Palatino Linotype"/>
        </w:rPr>
        <w:t xml:space="preserve">. Innehållet i denna tabell var uppdelad i två grupperade kategorier i den tidigare grupperade tabellen; </w:t>
      </w:r>
      <w:r w:rsidRPr="00495511">
        <w:rPr>
          <w:rFonts w:ascii="Museo Slab 300" w:eastAsia="Palatino Linotype" w:hAnsi="Museo Slab 300" w:cs="Palatino Linotype"/>
          <w:i/>
        </w:rPr>
        <w:t>Sexuellt våld</w:t>
      </w:r>
      <w:r w:rsidRPr="00495511">
        <w:rPr>
          <w:rFonts w:ascii="Museo Slab 300" w:eastAsia="Palatino Linotype" w:hAnsi="Museo Slab 300" w:cs="Palatino Linotype"/>
        </w:rPr>
        <w:t xml:space="preserve"> samt </w:t>
      </w:r>
      <w:r w:rsidRPr="00495511">
        <w:rPr>
          <w:rFonts w:ascii="Museo Slab 300" w:eastAsia="Palatino Linotype" w:hAnsi="Museo Slab 300" w:cs="Palatino Linotype"/>
          <w:i/>
        </w:rPr>
        <w:t>Våld (utöver sexuellt våld)</w:t>
      </w:r>
      <w:r w:rsidRPr="00495511">
        <w:rPr>
          <w:rFonts w:ascii="Museo Slab 300" w:eastAsia="Palatino Linotype" w:hAnsi="Museo Slab 300" w:cs="Palatino Linotype"/>
        </w:rPr>
        <w:t>.</w:t>
      </w:r>
    </w:p>
    <w:p w14:paraId="00000188" w14:textId="77777777" w:rsidR="00360562" w:rsidRPr="00495511" w:rsidRDefault="00360562">
      <w:pPr>
        <w:widowControl w:val="0"/>
        <w:tabs>
          <w:tab w:val="left" w:pos="567"/>
        </w:tabs>
        <w:spacing w:after="0" w:line="240" w:lineRule="auto"/>
        <w:rPr>
          <w:rFonts w:ascii="Museo Slab 300" w:eastAsia="Palatino Linotype" w:hAnsi="Museo Slab 300" w:cs="Palatino Linotype"/>
        </w:rPr>
      </w:pPr>
    </w:p>
    <w:p w14:paraId="00000189" w14:textId="707E22B5" w:rsidR="00360562" w:rsidRDefault="00000000">
      <w:pPr>
        <w:widowControl w:val="0"/>
        <w:tabs>
          <w:tab w:val="left" w:pos="567"/>
        </w:tabs>
        <w:spacing w:after="0" w:line="240" w:lineRule="auto"/>
        <w:rPr>
          <w:rFonts w:ascii="Museo Slab 300" w:eastAsia="Palatino Linotype" w:hAnsi="Museo Slab 300" w:cs="Palatino Linotype"/>
        </w:rPr>
      </w:pPr>
      <w:r w:rsidRPr="00495511">
        <w:rPr>
          <w:rFonts w:ascii="Museo Slab 300" w:eastAsia="Palatino Linotype" w:hAnsi="Museo Slab 300" w:cs="Palatino Linotype"/>
        </w:rPr>
        <w:t xml:space="preserve">Utifrån tabellen ser vi en ökning av alla ämnen utom våld mot djur, materiellt våld, sexuellt självskadebeteende och ekonomiskt våld jämfört med föregående år. Den största skillnaden över tid vi ser är att antalet samtal som berört hedersrelaterat våld varit betydligt fler i år jämfört med de senaste fyra åren, trots att vi detta år haft färre samtal än tidigare år. Samma mönster ser vi även för </w:t>
      </w:r>
      <w:proofErr w:type="spellStart"/>
      <w:r w:rsidRPr="00495511">
        <w:rPr>
          <w:rFonts w:ascii="Museo Slab 300" w:eastAsia="Palatino Linotype" w:hAnsi="Museo Slab 300" w:cs="Palatino Linotype"/>
        </w:rPr>
        <w:t>grooming</w:t>
      </w:r>
      <w:proofErr w:type="spellEnd"/>
      <w:r w:rsidRPr="00495511">
        <w:rPr>
          <w:rFonts w:ascii="Museo Slab 300" w:eastAsia="Palatino Linotype" w:hAnsi="Museo Slab 300" w:cs="Palatino Linotype"/>
        </w:rPr>
        <w:t xml:space="preserve">. </w:t>
      </w:r>
    </w:p>
    <w:p w14:paraId="025BFC7D" w14:textId="77777777" w:rsidR="00A02F1C" w:rsidRPr="00495511" w:rsidRDefault="00A02F1C">
      <w:pPr>
        <w:widowControl w:val="0"/>
        <w:tabs>
          <w:tab w:val="left" w:pos="567"/>
        </w:tabs>
        <w:spacing w:after="0" w:line="240" w:lineRule="auto"/>
        <w:rPr>
          <w:rFonts w:ascii="Museo Slab 300" w:eastAsia="Palatino Linotype" w:hAnsi="Museo Slab 300" w:cs="Palatino Linotype"/>
          <w:i/>
        </w:rPr>
      </w:pPr>
    </w:p>
    <w:p w14:paraId="0000018C" w14:textId="413A56CB" w:rsidR="00360562" w:rsidRDefault="00360562">
      <w:pPr>
        <w:widowControl w:val="0"/>
        <w:pBdr>
          <w:top w:val="nil"/>
          <w:left w:val="nil"/>
          <w:bottom w:val="nil"/>
          <w:right w:val="nil"/>
          <w:between w:val="nil"/>
        </w:pBdr>
        <w:tabs>
          <w:tab w:val="left" w:pos="567"/>
        </w:tabs>
        <w:spacing w:after="0" w:line="240" w:lineRule="auto"/>
        <w:rPr>
          <w:rFonts w:ascii="Kankin" w:eastAsia="Kankin" w:hAnsi="Kankin" w:cs="Kankin"/>
          <w:smallCaps/>
          <w:sz w:val="36"/>
          <w:szCs w:val="36"/>
        </w:rPr>
      </w:pPr>
    </w:p>
    <w:tbl>
      <w:tblPr>
        <w:tblStyle w:val="ad"/>
        <w:tblW w:w="8788" w:type="dxa"/>
        <w:tblInd w:w="0" w:type="dxa"/>
        <w:tblBorders>
          <w:top w:val="single" w:sz="4" w:space="0" w:color="9CC3E5"/>
          <w:left w:val="single" w:sz="8" w:space="0" w:color="4472C4"/>
          <w:bottom w:val="single" w:sz="4" w:space="0" w:color="9CC3E5"/>
          <w:right w:val="single" w:sz="8" w:space="0" w:color="4472C4"/>
          <w:insideH w:val="single" w:sz="4" w:space="0" w:color="9CC3E5"/>
          <w:insideV w:val="single" w:sz="4" w:space="0" w:color="000000"/>
        </w:tblBorders>
        <w:tblLayout w:type="fixed"/>
        <w:tblLook w:val="04A0" w:firstRow="1" w:lastRow="0" w:firstColumn="1" w:lastColumn="0" w:noHBand="0" w:noVBand="1"/>
      </w:tblPr>
      <w:tblGrid>
        <w:gridCol w:w="3828"/>
        <w:gridCol w:w="992"/>
        <w:gridCol w:w="992"/>
        <w:gridCol w:w="992"/>
        <w:gridCol w:w="992"/>
        <w:gridCol w:w="992"/>
      </w:tblGrid>
      <w:tr w:rsidR="00360562" w14:paraId="321378C6" w14:textId="77777777" w:rsidTr="00360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18D" w14:textId="77777777" w:rsidR="00360562" w:rsidRDefault="00000000">
            <w:pPr>
              <w:rPr>
                <w:color w:val="000000"/>
                <w:sz w:val="26"/>
                <w:szCs w:val="26"/>
              </w:rPr>
            </w:pPr>
            <w:r>
              <w:rPr>
                <w:color w:val="000000"/>
                <w:sz w:val="26"/>
                <w:szCs w:val="26"/>
              </w:rPr>
              <w:t>KONTAKTEN HANDLADE OM VÅLD - detaljerat</w:t>
            </w:r>
          </w:p>
        </w:tc>
        <w:tc>
          <w:tcPr>
            <w:tcW w:w="992" w:type="dxa"/>
          </w:tcPr>
          <w:p w14:paraId="0000018E"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2022</w:t>
            </w:r>
          </w:p>
        </w:tc>
        <w:tc>
          <w:tcPr>
            <w:tcW w:w="992" w:type="dxa"/>
          </w:tcPr>
          <w:p w14:paraId="0000018F"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2021</w:t>
            </w:r>
          </w:p>
        </w:tc>
        <w:tc>
          <w:tcPr>
            <w:tcW w:w="992" w:type="dxa"/>
          </w:tcPr>
          <w:p w14:paraId="00000190"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2020</w:t>
            </w:r>
          </w:p>
        </w:tc>
        <w:tc>
          <w:tcPr>
            <w:tcW w:w="992" w:type="dxa"/>
          </w:tcPr>
          <w:p w14:paraId="00000191"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2019</w:t>
            </w:r>
          </w:p>
        </w:tc>
        <w:tc>
          <w:tcPr>
            <w:tcW w:w="992" w:type="dxa"/>
          </w:tcPr>
          <w:p w14:paraId="00000192"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2018</w:t>
            </w:r>
          </w:p>
        </w:tc>
      </w:tr>
      <w:tr w:rsidR="00360562" w14:paraId="300D03C5"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193" w14:textId="77777777" w:rsidR="00360562" w:rsidRDefault="00000000">
            <w:pPr>
              <w:rPr>
                <w:color w:val="000000"/>
              </w:rPr>
            </w:pPr>
            <w:r>
              <w:rPr>
                <w:color w:val="000000"/>
              </w:rPr>
              <w:t>Grooming</w:t>
            </w:r>
          </w:p>
        </w:tc>
        <w:tc>
          <w:tcPr>
            <w:tcW w:w="992" w:type="dxa"/>
          </w:tcPr>
          <w:p w14:paraId="00000194"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p>
        </w:tc>
        <w:tc>
          <w:tcPr>
            <w:tcW w:w="992" w:type="dxa"/>
          </w:tcPr>
          <w:p w14:paraId="00000195"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992" w:type="dxa"/>
          </w:tcPr>
          <w:p w14:paraId="00000196"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992" w:type="dxa"/>
          </w:tcPr>
          <w:p w14:paraId="00000197"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992" w:type="dxa"/>
          </w:tcPr>
          <w:p w14:paraId="00000198"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360562" w14:paraId="7E566D1C"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199" w14:textId="77777777" w:rsidR="00360562" w:rsidRDefault="00000000">
            <w:pPr>
              <w:rPr>
                <w:color w:val="000000"/>
              </w:rPr>
            </w:pPr>
            <w:r>
              <w:rPr>
                <w:color w:val="000000"/>
              </w:rPr>
              <w:t>Hot/Förföljelse</w:t>
            </w:r>
          </w:p>
        </w:tc>
        <w:tc>
          <w:tcPr>
            <w:tcW w:w="992" w:type="dxa"/>
          </w:tcPr>
          <w:p w14:paraId="0000019A"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992" w:type="dxa"/>
          </w:tcPr>
          <w:p w14:paraId="0000019B"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992" w:type="dxa"/>
          </w:tcPr>
          <w:p w14:paraId="0000019C"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992" w:type="dxa"/>
          </w:tcPr>
          <w:p w14:paraId="0000019D"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992" w:type="dxa"/>
          </w:tcPr>
          <w:p w14:paraId="0000019E"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r>
      <w:tr w:rsidR="00360562" w14:paraId="54A4D57D" w14:textId="77777777" w:rsidTr="0036056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828" w:type="dxa"/>
          </w:tcPr>
          <w:p w14:paraId="0000019F" w14:textId="77777777" w:rsidR="00360562" w:rsidRDefault="00000000">
            <w:pPr>
              <w:rPr>
                <w:color w:val="000000"/>
              </w:rPr>
            </w:pPr>
            <w:r>
              <w:rPr>
                <w:color w:val="000000"/>
              </w:rPr>
              <w:t>Incest</w:t>
            </w:r>
          </w:p>
        </w:tc>
        <w:tc>
          <w:tcPr>
            <w:tcW w:w="992" w:type="dxa"/>
          </w:tcPr>
          <w:p w14:paraId="000001A0"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13</w:t>
            </w:r>
          </w:p>
        </w:tc>
        <w:tc>
          <w:tcPr>
            <w:tcW w:w="992" w:type="dxa"/>
          </w:tcPr>
          <w:p w14:paraId="000001A1"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992" w:type="dxa"/>
          </w:tcPr>
          <w:p w14:paraId="000001A2"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p>
        </w:tc>
        <w:tc>
          <w:tcPr>
            <w:tcW w:w="992" w:type="dxa"/>
          </w:tcPr>
          <w:p w14:paraId="000001A3"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44</w:t>
            </w:r>
          </w:p>
        </w:tc>
        <w:tc>
          <w:tcPr>
            <w:tcW w:w="992" w:type="dxa"/>
          </w:tcPr>
          <w:p w14:paraId="000001A4"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41</w:t>
            </w:r>
          </w:p>
        </w:tc>
      </w:tr>
      <w:tr w:rsidR="00360562" w14:paraId="529F023D"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1A5" w14:textId="77777777" w:rsidR="00360562" w:rsidRDefault="00000000">
            <w:pPr>
              <w:rPr>
                <w:color w:val="000000"/>
              </w:rPr>
            </w:pPr>
            <w:r>
              <w:rPr>
                <w:color w:val="000000"/>
              </w:rPr>
              <w:t>Mobbning</w:t>
            </w:r>
          </w:p>
        </w:tc>
        <w:tc>
          <w:tcPr>
            <w:tcW w:w="992" w:type="dxa"/>
          </w:tcPr>
          <w:p w14:paraId="000001A6"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992" w:type="dxa"/>
          </w:tcPr>
          <w:p w14:paraId="000001A7"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992" w:type="dxa"/>
          </w:tcPr>
          <w:p w14:paraId="000001A8"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992" w:type="dxa"/>
          </w:tcPr>
          <w:p w14:paraId="000001A9"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992" w:type="dxa"/>
          </w:tcPr>
          <w:p w14:paraId="000001AA"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r>
      <w:tr w:rsidR="00360562" w14:paraId="3925B23B"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1AB" w14:textId="77777777" w:rsidR="00360562" w:rsidRDefault="00000000">
            <w:pPr>
              <w:rPr>
                <w:color w:val="000000"/>
              </w:rPr>
            </w:pPr>
            <w:r>
              <w:rPr>
                <w:color w:val="000000"/>
              </w:rPr>
              <w:t>Spridning av bilder/film mot ens vilja</w:t>
            </w:r>
          </w:p>
        </w:tc>
        <w:tc>
          <w:tcPr>
            <w:tcW w:w="992" w:type="dxa"/>
          </w:tcPr>
          <w:p w14:paraId="000001AC"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c>
          <w:tcPr>
            <w:tcW w:w="992" w:type="dxa"/>
          </w:tcPr>
          <w:p w14:paraId="000001AD"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tcW w:w="992" w:type="dxa"/>
          </w:tcPr>
          <w:p w14:paraId="000001AE"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c>
          <w:tcPr>
            <w:tcW w:w="992" w:type="dxa"/>
          </w:tcPr>
          <w:p w14:paraId="000001AF"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tcW w:w="992" w:type="dxa"/>
          </w:tcPr>
          <w:p w14:paraId="000001B0"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360562" w14:paraId="763353A0"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1B1" w14:textId="77777777" w:rsidR="00360562" w:rsidRDefault="00000000">
            <w:pPr>
              <w:rPr>
                <w:color w:val="000000"/>
              </w:rPr>
            </w:pPr>
            <w:r>
              <w:rPr>
                <w:color w:val="000000"/>
              </w:rPr>
              <w:t>Sexuella trakasserier</w:t>
            </w:r>
          </w:p>
        </w:tc>
        <w:tc>
          <w:tcPr>
            <w:tcW w:w="992" w:type="dxa"/>
          </w:tcPr>
          <w:p w14:paraId="000001B2"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992" w:type="dxa"/>
          </w:tcPr>
          <w:p w14:paraId="000001B3"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992" w:type="dxa"/>
          </w:tcPr>
          <w:p w14:paraId="000001B4"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992" w:type="dxa"/>
          </w:tcPr>
          <w:p w14:paraId="000001B5"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992" w:type="dxa"/>
          </w:tcPr>
          <w:p w14:paraId="000001B6"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r>
      <w:tr w:rsidR="00360562" w14:paraId="2A1C2B4B"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1B7" w14:textId="77777777" w:rsidR="00360562" w:rsidRDefault="00000000">
            <w:pPr>
              <w:rPr>
                <w:color w:val="000000"/>
              </w:rPr>
            </w:pPr>
            <w:r>
              <w:rPr>
                <w:color w:val="000000"/>
              </w:rPr>
              <w:t>Sexuella övergrepp</w:t>
            </w:r>
          </w:p>
        </w:tc>
        <w:tc>
          <w:tcPr>
            <w:tcW w:w="992" w:type="dxa"/>
          </w:tcPr>
          <w:p w14:paraId="000001B8"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47</w:t>
            </w:r>
          </w:p>
        </w:tc>
        <w:tc>
          <w:tcPr>
            <w:tcW w:w="992" w:type="dxa"/>
          </w:tcPr>
          <w:p w14:paraId="000001B9"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34</w:t>
            </w:r>
          </w:p>
        </w:tc>
        <w:tc>
          <w:tcPr>
            <w:tcW w:w="992" w:type="dxa"/>
          </w:tcPr>
          <w:p w14:paraId="000001BA"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78</w:t>
            </w:r>
          </w:p>
        </w:tc>
        <w:tc>
          <w:tcPr>
            <w:tcW w:w="992" w:type="dxa"/>
          </w:tcPr>
          <w:p w14:paraId="000001BB"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151</w:t>
            </w:r>
          </w:p>
        </w:tc>
        <w:tc>
          <w:tcPr>
            <w:tcW w:w="992" w:type="dxa"/>
          </w:tcPr>
          <w:p w14:paraId="000001BC"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157</w:t>
            </w:r>
          </w:p>
        </w:tc>
      </w:tr>
      <w:tr w:rsidR="00360562" w14:paraId="15B5B3FD"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1BD" w14:textId="77777777" w:rsidR="00360562" w:rsidRDefault="00000000">
            <w:pPr>
              <w:rPr>
                <w:color w:val="000000"/>
              </w:rPr>
            </w:pPr>
            <w:r>
              <w:rPr>
                <w:color w:val="000000"/>
              </w:rPr>
              <w:t>Sex mot ersättning</w:t>
            </w:r>
          </w:p>
        </w:tc>
        <w:tc>
          <w:tcPr>
            <w:tcW w:w="992" w:type="dxa"/>
          </w:tcPr>
          <w:p w14:paraId="000001BE"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992" w:type="dxa"/>
          </w:tcPr>
          <w:p w14:paraId="000001BF"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992" w:type="dxa"/>
          </w:tcPr>
          <w:p w14:paraId="000001C0"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992" w:type="dxa"/>
          </w:tcPr>
          <w:p w14:paraId="000001C1"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992" w:type="dxa"/>
          </w:tcPr>
          <w:p w14:paraId="000001C2"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r>
      <w:tr w:rsidR="00360562" w14:paraId="76C6BF48"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1C3" w14:textId="77777777" w:rsidR="00360562" w:rsidRDefault="00000000">
            <w:pPr>
              <w:rPr>
                <w:color w:val="000000"/>
              </w:rPr>
            </w:pPr>
            <w:r>
              <w:rPr>
                <w:color w:val="000000"/>
              </w:rPr>
              <w:t>Sexuellt självskadebeteende</w:t>
            </w:r>
          </w:p>
        </w:tc>
        <w:tc>
          <w:tcPr>
            <w:tcW w:w="992" w:type="dxa"/>
          </w:tcPr>
          <w:p w14:paraId="000001C4"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992" w:type="dxa"/>
          </w:tcPr>
          <w:p w14:paraId="000001C5"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tcW w:w="992" w:type="dxa"/>
          </w:tcPr>
          <w:p w14:paraId="000001C6"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c>
          <w:tcPr>
            <w:tcW w:w="992" w:type="dxa"/>
          </w:tcPr>
          <w:p w14:paraId="000001C7"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992" w:type="dxa"/>
          </w:tcPr>
          <w:p w14:paraId="000001C8"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p>
        </w:tc>
      </w:tr>
      <w:tr w:rsidR="00360562" w14:paraId="41A52D35"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1C9" w14:textId="77777777" w:rsidR="00360562" w:rsidRDefault="00000000">
            <w:pPr>
              <w:rPr>
                <w:color w:val="000000"/>
              </w:rPr>
            </w:pPr>
            <w:r>
              <w:rPr>
                <w:color w:val="000000"/>
              </w:rPr>
              <w:t>Fysiskt våld</w:t>
            </w:r>
          </w:p>
        </w:tc>
        <w:tc>
          <w:tcPr>
            <w:tcW w:w="992" w:type="dxa"/>
          </w:tcPr>
          <w:p w14:paraId="000001CA"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47</w:t>
            </w:r>
          </w:p>
        </w:tc>
        <w:tc>
          <w:tcPr>
            <w:tcW w:w="992" w:type="dxa"/>
          </w:tcPr>
          <w:p w14:paraId="000001CB"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992" w:type="dxa"/>
          </w:tcPr>
          <w:p w14:paraId="000001CC"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37</w:t>
            </w:r>
          </w:p>
        </w:tc>
        <w:tc>
          <w:tcPr>
            <w:tcW w:w="992" w:type="dxa"/>
          </w:tcPr>
          <w:p w14:paraId="000001CD"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91</w:t>
            </w:r>
          </w:p>
        </w:tc>
        <w:tc>
          <w:tcPr>
            <w:tcW w:w="992" w:type="dxa"/>
          </w:tcPr>
          <w:p w14:paraId="000001CE"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40</w:t>
            </w:r>
          </w:p>
        </w:tc>
      </w:tr>
      <w:tr w:rsidR="00360562" w14:paraId="78C4346D"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1CF" w14:textId="77777777" w:rsidR="00360562" w:rsidRDefault="00000000">
            <w:pPr>
              <w:rPr>
                <w:color w:val="000000"/>
              </w:rPr>
            </w:pPr>
            <w:r>
              <w:rPr>
                <w:color w:val="000000"/>
              </w:rPr>
              <w:t>Psykiskt våld</w:t>
            </w:r>
          </w:p>
        </w:tc>
        <w:tc>
          <w:tcPr>
            <w:tcW w:w="992" w:type="dxa"/>
          </w:tcPr>
          <w:p w14:paraId="000001D0"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27</w:t>
            </w:r>
          </w:p>
        </w:tc>
        <w:tc>
          <w:tcPr>
            <w:tcW w:w="992" w:type="dxa"/>
          </w:tcPr>
          <w:p w14:paraId="000001D1"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15</w:t>
            </w:r>
          </w:p>
        </w:tc>
        <w:tc>
          <w:tcPr>
            <w:tcW w:w="992" w:type="dxa"/>
          </w:tcPr>
          <w:p w14:paraId="000001D2"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38</w:t>
            </w:r>
          </w:p>
        </w:tc>
        <w:tc>
          <w:tcPr>
            <w:tcW w:w="992" w:type="dxa"/>
          </w:tcPr>
          <w:p w14:paraId="000001D3"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81</w:t>
            </w:r>
          </w:p>
        </w:tc>
        <w:tc>
          <w:tcPr>
            <w:tcW w:w="992" w:type="dxa"/>
          </w:tcPr>
          <w:p w14:paraId="000001D4"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25</w:t>
            </w:r>
          </w:p>
        </w:tc>
      </w:tr>
      <w:tr w:rsidR="00360562" w14:paraId="1A1C2233"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1D5" w14:textId="77777777" w:rsidR="00360562" w:rsidRDefault="00000000">
            <w:pPr>
              <w:rPr>
                <w:color w:val="000000"/>
              </w:rPr>
            </w:pPr>
            <w:r>
              <w:rPr>
                <w:color w:val="000000"/>
              </w:rPr>
              <w:t>Verbalt våld</w:t>
            </w:r>
          </w:p>
        </w:tc>
        <w:tc>
          <w:tcPr>
            <w:tcW w:w="992" w:type="dxa"/>
          </w:tcPr>
          <w:p w14:paraId="000001D6"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992" w:type="dxa"/>
          </w:tcPr>
          <w:p w14:paraId="000001D7"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992" w:type="dxa"/>
          </w:tcPr>
          <w:p w14:paraId="000001D8"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992" w:type="dxa"/>
          </w:tcPr>
          <w:p w14:paraId="000001D9"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992" w:type="dxa"/>
          </w:tcPr>
          <w:p w14:paraId="000001DA"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r>
      <w:tr w:rsidR="00360562" w14:paraId="4458C7E2"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1DB" w14:textId="77777777" w:rsidR="00360562" w:rsidRDefault="00000000">
            <w:pPr>
              <w:rPr>
                <w:color w:val="000000"/>
              </w:rPr>
            </w:pPr>
            <w:r>
              <w:rPr>
                <w:color w:val="000000"/>
              </w:rPr>
              <w:t>Socialt våld</w:t>
            </w:r>
          </w:p>
        </w:tc>
        <w:tc>
          <w:tcPr>
            <w:tcW w:w="992" w:type="dxa"/>
          </w:tcPr>
          <w:p w14:paraId="000001DC"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c>
          <w:tcPr>
            <w:tcW w:w="992" w:type="dxa"/>
          </w:tcPr>
          <w:p w14:paraId="000001DD"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c>
          <w:tcPr>
            <w:tcW w:w="992" w:type="dxa"/>
          </w:tcPr>
          <w:p w14:paraId="000001DE"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p>
        </w:tc>
        <w:tc>
          <w:tcPr>
            <w:tcW w:w="992" w:type="dxa"/>
          </w:tcPr>
          <w:p w14:paraId="000001DF"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32</w:t>
            </w:r>
          </w:p>
        </w:tc>
        <w:tc>
          <w:tcPr>
            <w:tcW w:w="992" w:type="dxa"/>
          </w:tcPr>
          <w:p w14:paraId="000001E0"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r>
      <w:tr w:rsidR="00360562" w14:paraId="1CF8FC46"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1E1" w14:textId="77777777" w:rsidR="00360562" w:rsidRDefault="00000000">
            <w:pPr>
              <w:rPr>
                <w:color w:val="000000"/>
              </w:rPr>
            </w:pPr>
            <w:r>
              <w:rPr>
                <w:color w:val="000000"/>
              </w:rPr>
              <w:t>Ekonomiskt våld</w:t>
            </w:r>
          </w:p>
        </w:tc>
        <w:tc>
          <w:tcPr>
            <w:tcW w:w="992" w:type="dxa"/>
          </w:tcPr>
          <w:p w14:paraId="000001E2"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992" w:type="dxa"/>
          </w:tcPr>
          <w:p w14:paraId="000001E3"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92" w:type="dxa"/>
          </w:tcPr>
          <w:p w14:paraId="000001E4"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992" w:type="dxa"/>
          </w:tcPr>
          <w:p w14:paraId="000001E5"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992" w:type="dxa"/>
          </w:tcPr>
          <w:p w14:paraId="000001E6"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360562" w14:paraId="16F2D4BC"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1E7" w14:textId="77777777" w:rsidR="00360562" w:rsidRDefault="00000000">
            <w:pPr>
              <w:rPr>
                <w:color w:val="000000"/>
              </w:rPr>
            </w:pPr>
            <w:r>
              <w:rPr>
                <w:color w:val="000000"/>
              </w:rPr>
              <w:t>Materiellt våld</w:t>
            </w:r>
          </w:p>
        </w:tc>
        <w:tc>
          <w:tcPr>
            <w:tcW w:w="992" w:type="dxa"/>
          </w:tcPr>
          <w:p w14:paraId="000001E8"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992" w:type="dxa"/>
          </w:tcPr>
          <w:p w14:paraId="000001E9"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992" w:type="dxa"/>
          </w:tcPr>
          <w:p w14:paraId="000001EA"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tcW w:w="992" w:type="dxa"/>
          </w:tcPr>
          <w:p w14:paraId="000001EB"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p>
        </w:tc>
        <w:tc>
          <w:tcPr>
            <w:tcW w:w="992" w:type="dxa"/>
          </w:tcPr>
          <w:p w14:paraId="000001EC"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r>
      <w:tr w:rsidR="00360562" w14:paraId="7CD7F8D3"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1ED" w14:textId="77777777" w:rsidR="00360562" w:rsidRDefault="00000000">
            <w:pPr>
              <w:rPr>
                <w:color w:val="000000"/>
              </w:rPr>
            </w:pPr>
            <w:r>
              <w:rPr>
                <w:color w:val="000000"/>
              </w:rPr>
              <w:t>Våldtäkt</w:t>
            </w:r>
          </w:p>
        </w:tc>
        <w:tc>
          <w:tcPr>
            <w:tcW w:w="992" w:type="dxa"/>
          </w:tcPr>
          <w:p w14:paraId="000001EE"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c>
          <w:tcPr>
            <w:tcW w:w="992" w:type="dxa"/>
          </w:tcPr>
          <w:p w14:paraId="000001EF"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992" w:type="dxa"/>
          </w:tcPr>
          <w:p w14:paraId="000001F0"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43</w:t>
            </w:r>
          </w:p>
        </w:tc>
        <w:tc>
          <w:tcPr>
            <w:tcW w:w="992" w:type="dxa"/>
          </w:tcPr>
          <w:p w14:paraId="000001F1"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168</w:t>
            </w:r>
          </w:p>
        </w:tc>
        <w:tc>
          <w:tcPr>
            <w:tcW w:w="992" w:type="dxa"/>
          </w:tcPr>
          <w:p w14:paraId="000001F2"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111</w:t>
            </w:r>
          </w:p>
        </w:tc>
      </w:tr>
      <w:tr w:rsidR="00360562" w14:paraId="0471B044"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1F3" w14:textId="77777777" w:rsidR="00360562" w:rsidRDefault="00000000">
            <w:pPr>
              <w:rPr>
                <w:color w:val="000000"/>
              </w:rPr>
            </w:pPr>
            <w:r>
              <w:rPr>
                <w:color w:val="000000"/>
              </w:rPr>
              <w:t>Hedersrelaterat våld</w:t>
            </w:r>
          </w:p>
        </w:tc>
        <w:tc>
          <w:tcPr>
            <w:tcW w:w="992" w:type="dxa"/>
          </w:tcPr>
          <w:p w14:paraId="000001F4" w14:textId="5CB9D8D0"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c>
          <w:tcPr>
            <w:tcW w:w="992" w:type="dxa"/>
          </w:tcPr>
          <w:p w14:paraId="000001F5"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c>
          <w:tcPr>
            <w:tcW w:w="992" w:type="dxa"/>
          </w:tcPr>
          <w:p w14:paraId="000001F6"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992" w:type="dxa"/>
          </w:tcPr>
          <w:p w14:paraId="000001F7"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tcW w:w="992" w:type="dxa"/>
          </w:tcPr>
          <w:p w14:paraId="000001F8"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360562" w14:paraId="1883CCB0"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1F9" w14:textId="77777777" w:rsidR="00360562" w:rsidRDefault="00000000">
            <w:pPr>
              <w:rPr>
                <w:color w:val="000000"/>
              </w:rPr>
            </w:pPr>
            <w:r>
              <w:rPr>
                <w:color w:val="000000"/>
              </w:rPr>
              <w:t>Våld mot anhörig/närstående/annan</w:t>
            </w:r>
          </w:p>
        </w:tc>
        <w:tc>
          <w:tcPr>
            <w:tcW w:w="992" w:type="dxa"/>
          </w:tcPr>
          <w:p w14:paraId="000001FA"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992" w:type="dxa"/>
          </w:tcPr>
          <w:p w14:paraId="000001FB"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992" w:type="dxa"/>
          </w:tcPr>
          <w:p w14:paraId="000001FC"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992" w:type="dxa"/>
          </w:tcPr>
          <w:p w14:paraId="000001FD"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992" w:type="dxa"/>
          </w:tcPr>
          <w:p w14:paraId="000001FE"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r>
      <w:tr w:rsidR="00360562" w14:paraId="13504752"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1FF" w14:textId="77777777" w:rsidR="00360562" w:rsidRDefault="00000000">
            <w:pPr>
              <w:rPr>
                <w:color w:val="000000"/>
              </w:rPr>
            </w:pPr>
            <w:r>
              <w:rPr>
                <w:color w:val="000000"/>
              </w:rPr>
              <w:t>Våld mot djur</w:t>
            </w:r>
          </w:p>
        </w:tc>
        <w:tc>
          <w:tcPr>
            <w:tcW w:w="992" w:type="dxa"/>
          </w:tcPr>
          <w:p w14:paraId="00000200"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992" w:type="dxa"/>
          </w:tcPr>
          <w:p w14:paraId="00000201"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992" w:type="dxa"/>
          </w:tcPr>
          <w:p w14:paraId="00000202"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992" w:type="dxa"/>
          </w:tcPr>
          <w:p w14:paraId="00000203"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992" w:type="dxa"/>
          </w:tcPr>
          <w:p w14:paraId="00000204"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360562" w14:paraId="09CCBDEE"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205" w14:textId="77777777" w:rsidR="00360562" w:rsidRDefault="00000000">
            <w:pPr>
              <w:rPr>
                <w:color w:val="000000"/>
              </w:rPr>
            </w:pPr>
            <w:r>
              <w:rPr>
                <w:color w:val="000000"/>
              </w:rPr>
              <w:t>Annat våld</w:t>
            </w:r>
          </w:p>
        </w:tc>
        <w:tc>
          <w:tcPr>
            <w:tcW w:w="992" w:type="dxa"/>
          </w:tcPr>
          <w:p w14:paraId="00000206"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992" w:type="dxa"/>
          </w:tcPr>
          <w:p w14:paraId="00000207"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92" w:type="dxa"/>
          </w:tcPr>
          <w:p w14:paraId="00000208"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992" w:type="dxa"/>
          </w:tcPr>
          <w:p w14:paraId="00000209"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992" w:type="dxa"/>
          </w:tcPr>
          <w:p w14:paraId="0000020A"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r>
    </w:tbl>
    <w:p w14:paraId="0000020B"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1CDC0F07" w14:textId="77777777" w:rsidR="00495511" w:rsidRDefault="00495511">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4C9A7F24" w14:textId="77777777" w:rsidR="00495511" w:rsidRDefault="00495511">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0000020F" w14:textId="413941B4"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r w:rsidRPr="00495511">
        <w:rPr>
          <w:rFonts w:ascii="Museo Slab 300" w:eastAsia="Palatino Linotype" w:hAnsi="Museo Slab 300" w:cs="Palatino Linotype"/>
          <w:color w:val="000000"/>
        </w:rPr>
        <w:t>Då en stödsökande utsatts för våld fyller vi om möjligt även i statistik kring förövare och var våldet skedde. Vanligast förekommande var en manlig partner</w:t>
      </w:r>
      <w:r w:rsidRPr="00495511">
        <w:rPr>
          <w:rFonts w:ascii="Museo Slab 300" w:eastAsia="Palatino Linotype" w:hAnsi="Museo Slab 300" w:cs="Palatino Linotype"/>
        </w:rPr>
        <w:t xml:space="preserve">, manlig bekant och manlig klasskompis/ kollega. När kvinnor var förövare var det vanligare att denne även var nära familj (ex. vårdnadshavare eller syskon) och släkt. </w:t>
      </w:r>
      <w:r w:rsidRPr="00495511">
        <w:rPr>
          <w:rFonts w:ascii="Museo Slab 300" w:eastAsia="Palatino Linotype" w:hAnsi="Museo Slab 300" w:cs="Palatino Linotype"/>
          <w:color w:val="000000"/>
        </w:rPr>
        <w:t xml:space="preserve">Resultatet av </w:t>
      </w:r>
      <w:r w:rsidRPr="00495511">
        <w:rPr>
          <w:rFonts w:ascii="Museo Slab 300" w:eastAsia="Palatino Linotype" w:hAnsi="Museo Slab 300" w:cs="Palatino Linotype"/>
        </w:rPr>
        <w:t xml:space="preserve">den statistiken ser ni i tabellen </w:t>
      </w:r>
      <w:r w:rsidR="00495511">
        <w:rPr>
          <w:rFonts w:ascii="Museo Slab 300" w:eastAsia="Palatino Linotype" w:hAnsi="Museo Slab 300" w:cs="Palatino Linotype"/>
        </w:rPr>
        <w:t>på nästa sida</w:t>
      </w:r>
      <w:r w:rsidRPr="00495511">
        <w:rPr>
          <w:rFonts w:ascii="Museo Slab 300" w:eastAsia="Palatino Linotype" w:hAnsi="Museo Slab 300" w:cs="Palatino Linotype"/>
        </w:rPr>
        <w:t>.</w:t>
      </w:r>
      <w:r>
        <w:rPr>
          <w:rFonts w:ascii="Palatino Linotype" w:eastAsia="Palatino Linotype" w:hAnsi="Palatino Linotype" w:cs="Palatino Linotype"/>
          <w:noProof/>
        </w:rPr>
        <w:lastRenderedPageBreak/>
        <w:drawing>
          <wp:inline distT="114300" distB="114300" distL="114300" distR="114300" wp14:anchorId="0CB50E00" wp14:editId="7BF49AB0">
            <wp:extent cx="5715000" cy="3533775"/>
            <wp:effectExtent l="0" t="0" r="0" b="9525"/>
            <wp:docPr id="37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5715000" cy="3533775"/>
                    </a:xfrm>
                    <a:prstGeom prst="rect">
                      <a:avLst/>
                    </a:prstGeom>
                    <a:ln/>
                  </pic:spPr>
                </pic:pic>
              </a:graphicData>
            </a:graphic>
          </wp:inline>
        </w:drawing>
      </w:r>
    </w:p>
    <w:p w14:paraId="00000210"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211" w14:textId="77777777" w:rsidR="00360562" w:rsidRDefault="00000000" w:rsidP="00BC6F2A">
      <w:pPr>
        <w:pStyle w:val="Rubrik3"/>
        <w:rPr>
          <w:rFonts w:eastAsia="Palatino Linotype"/>
        </w:rPr>
      </w:pPr>
      <w:bookmarkStart w:id="25" w:name="_Toc129770491"/>
      <w:r>
        <w:rPr>
          <w:rFonts w:eastAsia="Palatino Linotype"/>
        </w:rPr>
        <w:t>SAMTAL OM OHÄLSA</w:t>
      </w:r>
      <w:bookmarkEnd w:id="25"/>
    </w:p>
    <w:p w14:paraId="00000213" w14:textId="77777777" w:rsidR="00360562" w:rsidRPr="00A02F1C" w:rsidRDefault="00000000">
      <w:pPr>
        <w:widowControl w:val="0"/>
        <w:tabs>
          <w:tab w:val="left" w:pos="567"/>
        </w:tabs>
        <w:spacing w:after="0" w:line="240" w:lineRule="auto"/>
        <w:rPr>
          <w:rFonts w:ascii="Museo Slab 300" w:eastAsia="Palatino Linotype" w:hAnsi="Museo Slab 300" w:cs="Palatino Linotype"/>
        </w:rPr>
      </w:pPr>
      <w:r w:rsidRPr="00A02F1C">
        <w:rPr>
          <w:rFonts w:ascii="Museo Slab 300" w:eastAsia="Palatino Linotype" w:hAnsi="Museo Slab 300" w:cs="Palatino Linotype"/>
        </w:rPr>
        <w:t xml:space="preserve">I tabellen nedan beskrivs mer detaljerat innehållet i kategorin </w:t>
      </w:r>
      <w:r w:rsidRPr="00A02F1C">
        <w:rPr>
          <w:rFonts w:ascii="Museo Slab 300" w:eastAsia="Palatino Linotype" w:hAnsi="Museo Slab 300" w:cs="Palatino Linotype"/>
          <w:i/>
        </w:rPr>
        <w:t>Ohälsa</w:t>
      </w:r>
      <w:r w:rsidRPr="00A02F1C">
        <w:rPr>
          <w:rFonts w:ascii="Museo Slab 300" w:eastAsia="Palatino Linotype" w:hAnsi="Museo Slab 300" w:cs="Palatino Linotype"/>
        </w:rPr>
        <w:t xml:space="preserve">. </w:t>
      </w:r>
    </w:p>
    <w:p w14:paraId="00000214" w14:textId="77777777" w:rsidR="00360562" w:rsidRPr="00A02F1C" w:rsidRDefault="00000000">
      <w:pPr>
        <w:widowControl w:val="0"/>
        <w:tabs>
          <w:tab w:val="left" w:pos="567"/>
        </w:tabs>
        <w:spacing w:after="0" w:line="240" w:lineRule="auto"/>
        <w:rPr>
          <w:rFonts w:ascii="Museo Slab 300" w:eastAsia="Palatino Linotype" w:hAnsi="Museo Slab 300" w:cs="Palatino Linotype"/>
        </w:rPr>
      </w:pPr>
      <w:r w:rsidRPr="00A02F1C">
        <w:rPr>
          <w:rFonts w:ascii="Museo Slab 300" w:eastAsia="Palatino Linotype" w:hAnsi="Museo Slab 300" w:cs="Palatino Linotype"/>
        </w:rPr>
        <w:t xml:space="preserve">Ämnet som minskat mest procentuellt sett är självskada. 2021 låg denna på 18,1% av samtalen medan det under 2022 legat på 8,3%. Det ämne som ökat mest procentuellt under 2022 är samtal om suicid och ångest. 2021 handlade 34,1% av samtalen om ångest och 9,3% om suicid. Detta år var den siffran 41,4% för ångest och 16% för suicid. </w:t>
      </w:r>
    </w:p>
    <w:p w14:paraId="00000215"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p>
    <w:tbl>
      <w:tblPr>
        <w:tblStyle w:val="ae"/>
        <w:tblW w:w="8788" w:type="dxa"/>
        <w:tblInd w:w="0" w:type="dxa"/>
        <w:tblBorders>
          <w:top w:val="single" w:sz="4" w:space="0" w:color="9CC3E5"/>
          <w:left w:val="single" w:sz="8" w:space="0" w:color="4472C4"/>
          <w:bottom w:val="single" w:sz="4" w:space="0" w:color="9CC3E5"/>
          <w:right w:val="single" w:sz="8" w:space="0" w:color="4472C4"/>
          <w:insideH w:val="single" w:sz="4" w:space="0" w:color="9CC3E5"/>
          <w:insideV w:val="single" w:sz="4" w:space="0" w:color="000000"/>
        </w:tblBorders>
        <w:tblLayout w:type="fixed"/>
        <w:tblLook w:val="04A0" w:firstRow="1" w:lastRow="0" w:firstColumn="1" w:lastColumn="0" w:noHBand="0" w:noVBand="1"/>
      </w:tblPr>
      <w:tblGrid>
        <w:gridCol w:w="3828"/>
        <w:gridCol w:w="992"/>
        <w:gridCol w:w="992"/>
        <w:gridCol w:w="992"/>
        <w:gridCol w:w="992"/>
        <w:gridCol w:w="992"/>
      </w:tblGrid>
      <w:tr w:rsidR="00360562" w14:paraId="7CE3114A" w14:textId="77777777" w:rsidTr="00360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216" w14:textId="77777777" w:rsidR="00360562" w:rsidRDefault="00000000">
            <w:pPr>
              <w:rPr>
                <w:color w:val="000000"/>
                <w:sz w:val="26"/>
                <w:szCs w:val="26"/>
              </w:rPr>
            </w:pPr>
            <w:r>
              <w:rPr>
                <w:color w:val="000000"/>
                <w:sz w:val="26"/>
                <w:szCs w:val="26"/>
              </w:rPr>
              <w:t>KONTAKTEN HANDLADE OM OHÄLSA - detaljerat</w:t>
            </w:r>
          </w:p>
        </w:tc>
        <w:tc>
          <w:tcPr>
            <w:tcW w:w="992" w:type="dxa"/>
          </w:tcPr>
          <w:p w14:paraId="00000217"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2022</w:t>
            </w:r>
          </w:p>
        </w:tc>
        <w:tc>
          <w:tcPr>
            <w:tcW w:w="992" w:type="dxa"/>
          </w:tcPr>
          <w:p w14:paraId="00000218"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2021</w:t>
            </w:r>
          </w:p>
        </w:tc>
        <w:tc>
          <w:tcPr>
            <w:tcW w:w="992" w:type="dxa"/>
          </w:tcPr>
          <w:p w14:paraId="00000219"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2020</w:t>
            </w:r>
          </w:p>
        </w:tc>
        <w:tc>
          <w:tcPr>
            <w:tcW w:w="992" w:type="dxa"/>
          </w:tcPr>
          <w:p w14:paraId="0000021A"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2019</w:t>
            </w:r>
          </w:p>
        </w:tc>
        <w:tc>
          <w:tcPr>
            <w:tcW w:w="992" w:type="dxa"/>
          </w:tcPr>
          <w:p w14:paraId="0000021B"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2018</w:t>
            </w:r>
          </w:p>
        </w:tc>
      </w:tr>
      <w:tr w:rsidR="00360562" w14:paraId="2E1B3AF2"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21C" w14:textId="77777777" w:rsidR="00360562" w:rsidRDefault="00000000">
            <w:pPr>
              <w:rPr>
                <w:color w:val="000000"/>
              </w:rPr>
            </w:pPr>
            <w:r>
              <w:rPr>
                <w:color w:val="000000"/>
              </w:rPr>
              <w:t>Ensamhet*</w:t>
            </w:r>
          </w:p>
        </w:tc>
        <w:tc>
          <w:tcPr>
            <w:tcW w:w="992" w:type="dxa"/>
          </w:tcPr>
          <w:p w14:paraId="0000021D"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56</w:t>
            </w:r>
          </w:p>
        </w:tc>
        <w:tc>
          <w:tcPr>
            <w:tcW w:w="992" w:type="dxa"/>
          </w:tcPr>
          <w:p w14:paraId="0000021E"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87</w:t>
            </w:r>
          </w:p>
        </w:tc>
        <w:tc>
          <w:tcPr>
            <w:tcW w:w="992" w:type="dxa"/>
          </w:tcPr>
          <w:p w14:paraId="0000021F"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122</w:t>
            </w:r>
          </w:p>
        </w:tc>
        <w:tc>
          <w:tcPr>
            <w:tcW w:w="992" w:type="dxa"/>
          </w:tcPr>
          <w:p w14:paraId="00000220"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173</w:t>
            </w:r>
          </w:p>
        </w:tc>
        <w:tc>
          <w:tcPr>
            <w:tcW w:w="992" w:type="dxa"/>
          </w:tcPr>
          <w:p w14:paraId="00000221"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172</w:t>
            </w:r>
          </w:p>
        </w:tc>
      </w:tr>
      <w:tr w:rsidR="00360562" w14:paraId="65B12184"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222" w14:textId="77777777" w:rsidR="00360562" w:rsidRDefault="00000000">
            <w:pPr>
              <w:rPr>
                <w:color w:val="000000"/>
              </w:rPr>
            </w:pPr>
            <w:r>
              <w:rPr>
                <w:color w:val="000000"/>
              </w:rPr>
              <w:t>Fysisk ohälsa</w:t>
            </w:r>
          </w:p>
        </w:tc>
        <w:tc>
          <w:tcPr>
            <w:tcW w:w="992" w:type="dxa"/>
          </w:tcPr>
          <w:p w14:paraId="00000223"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992" w:type="dxa"/>
          </w:tcPr>
          <w:p w14:paraId="00000224"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992" w:type="dxa"/>
          </w:tcPr>
          <w:p w14:paraId="00000225"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44</w:t>
            </w:r>
          </w:p>
        </w:tc>
        <w:tc>
          <w:tcPr>
            <w:tcW w:w="992" w:type="dxa"/>
          </w:tcPr>
          <w:p w14:paraId="00000226"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67</w:t>
            </w:r>
          </w:p>
        </w:tc>
        <w:tc>
          <w:tcPr>
            <w:tcW w:w="992" w:type="dxa"/>
          </w:tcPr>
          <w:p w14:paraId="00000227"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r>
      <w:tr w:rsidR="00360562" w14:paraId="575FA95B"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228" w14:textId="77777777" w:rsidR="00360562" w:rsidRDefault="00000000">
            <w:pPr>
              <w:rPr>
                <w:color w:val="000000"/>
              </w:rPr>
            </w:pPr>
            <w:r>
              <w:rPr>
                <w:color w:val="000000"/>
              </w:rPr>
              <w:t>Köns-kroppsdysfori</w:t>
            </w:r>
          </w:p>
        </w:tc>
        <w:tc>
          <w:tcPr>
            <w:tcW w:w="992" w:type="dxa"/>
          </w:tcPr>
          <w:p w14:paraId="00000229"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34</w:t>
            </w:r>
          </w:p>
        </w:tc>
        <w:tc>
          <w:tcPr>
            <w:tcW w:w="992" w:type="dxa"/>
          </w:tcPr>
          <w:p w14:paraId="0000022A"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992" w:type="dxa"/>
          </w:tcPr>
          <w:p w14:paraId="0000022B"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17</w:t>
            </w:r>
          </w:p>
        </w:tc>
        <w:tc>
          <w:tcPr>
            <w:tcW w:w="992" w:type="dxa"/>
          </w:tcPr>
          <w:p w14:paraId="0000022C"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992" w:type="dxa"/>
          </w:tcPr>
          <w:p w14:paraId="0000022D"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r>
      <w:tr w:rsidR="00360562" w14:paraId="0BF0F130"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22E" w14:textId="77777777" w:rsidR="00360562" w:rsidRDefault="00000000">
            <w:pPr>
              <w:rPr>
                <w:color w:val="000000"/>
              </w:rPr>
            </w:pPr>
            <w:r>
              <w:rPr>
                <w:color w:val="000000"/>
              </w:rPr>
              <w:t>Låg självkänsla*</w:t>
            </w:r>
          </w:p>
        </w:tc>
        <w:tc>
          <w:tcPr>
            <w:tcW w:w="992" w:type="dxa"/>
          </w:tcPr>
          <w:p w14:paraId="0000022F"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39</w:t>
            </w:r>
          </w:p>
        </w:tc>
        <w:tc>
          <w:tcPr>
            <w:tcW w:w="992" w:type="dxa"/>
          </w:tcPr>
          <w:p w14:paraId="00000230"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70</w:t>
            </w:r>
          </w:p>
        </w:tc>
        <w:tc>
          <w:tcPr>
            <w:tcW w:w="992" w:type="dxa"/>
          </w:tcPr>
          <w:p w14:paraId="00000231"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84</w:t>
            </w:r>
          </w:p>
        </w:tc>
        <w:tc>
          <w:tcPr>
            <w:tcW w:w="992" w:type="dxa"/>
          </w:tcPr>
          <w:p w14:paraId="00000232"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130</w:t>
            </w:r>
          </w:p>
        </w:tc>
        <w:tc>
          <w:tcPr>
            <w:tcW w:w="992" w:type="dxa"/>
          </w:tcPr>
          <w:p w14:paraId="00000233"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105</w:t>
            </w:r>
          </w:p>
        </w:tc>
      </w:tr>
      <w:tr w:rsidR="00360562" w14:paraId="35616BD8"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234" w14:textId="77777777" w:rsidR="00360562" w:rsidRDefault="00000000">
            <w:pPr>
              <w:rPr>
                <w:color w:val="000000"/>
              </w:rPr>
            </w:pPr>
            <w:r>
              <w:rPr>
                <w:color w:val="000000"/>
              </w:rPr>
              <w:t>Nedstämdhet*</w:t>
            </w:r>
          </w:p>
        </w:tc>
        <w:tc>
          <w:tcPr>
            <w:tcW w:w="992" w:type="dxa"/>
          </w:tcPr>
          <w:p w14:paraId="00000235"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134</w:t>
            </w:r>
          </w:p>
        </w:tc>
        <w:tc>
          <w:tcPr>
            <w:tcW w:w="992" w:type="dxa"/>
          </w:tcPr>
          <w:p w14:paraId="00000236"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140</w:t>
            </w:r>
          </w:p>
        </w:tc>
        <w:tc>
          <w:tcPr>
            <w:tcW w:w="992" w:type="dxa"/>
          </w:tcPr>
          <w:p w14:paraId="00000237"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231</w:t>
            </w:r>
          </w:p>
        </w:tc>
        <w:tc>
          <w:tcPr>
            <w:tcW w:w="992" w:type="dxa"/>
          </w:tcPr>
          <w:p w14:paraId="00000238"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320</w:t>
            </w:r>
          </w:p>
        </w:tc>
        <w:tc>
          <w:tcPr>
            <w:tcW w:w="992" w:type="dxa"/>
          </w:tcPr>
          <w:p w14:paraId="00000239"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267</w:t>
            </w:r>
          </w:p>
        </w:tc>
      </w:tr>
      <w:tr w:rsidR="00360562" w14:paraId="75731A27"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23A" w14:textId="77777777" w:rsidR="00360562" w:rsidRDefault="00000000">
            <w:pPr>
              <w:rPr>
                <w:color w:val="000000"/>
              </w:rPr>
            </w:pPr>
            <w:r>
              <w:rPr>
                <w:color w:val="000000"/>
              </w:rPr>
              <w:t>Närståendes ohälsa</w:t>
            </w:r>
          </w:p>
        </w:tc>
        <w:tc>
          <w:tcPr>
            <w:tcW w:w="992" w:type="dxa"/>
          </w:tcPr>
          <w:p w14:paraId="0000023B"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992" w:type="dxa"/>
          </w:tcPr>
          <w:p w14:paraId="0000023C"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992" w:type="dxa"/>
          </w:tcPr>
          <w:p w14:paraId="0000023D"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992" w:type="dxa"/>
          </w:tcPr>
          <w:p w14:paraId="0000023E"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992" w:type="dxa"/>
          </w:tcPr>
          <w:p w14:paraId="0000023F"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r>
      <w:tr w:rsidR="00360562" w14:paraId="5BBF3E75"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240" w14:textId="77777777" w:rsidR="00360562" w:rsidRDefault="00000000">
            <w:pPr>
              <w:rPr>
                <w:color w:val="000000"/>
              </w:rPr>
            </w:pPr>
            <w:r>
              <w:rPr>
                <w:color w:val="000000"/>
              </w:rPr>
              <w:t>Otrygghet*</w:t>
            </w:r>
          </w:p>
        </w:tc>
        <w:tc>
          <w:tcPr>
            <w:tcW w:w="992" w:type="dxa"/>
          </w:tcPr>
          <w:p w14:paraId="00000241"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46</w:t>
            </w:r>
          </w:p>
        </w:tc>
        <w:tc>
          <w:tcPr>
            <w:tcW w:w="992" w:type="dxa"/>
          </w:tcPr>
          <w:p w14:paraId="00000242"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44</w:t>
            </w:r>
          </w:p>
        </w:tc>
        <w:tc>
          <w:tcPr>
            <w:tcW w:w="992" w:type="dxa"/>
          </w:tcPr>
          <w:p w14:paraId="00000243"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80</w:t>
            </w:r>
          </w:p>
        </w:tc>
        <w:tc>
          <w:tcPr>
            <w:tcW w:w="992" w:type="dxa"/>
          </w:tcPr>
          <w:p w14:paraId="00000244"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134</w:t>
            </w:r>
          </w:p>
        </w:tc>
        <w:tc>
          <w:tcPr>
            <w:tcW w:w="992" w:type="dxa"/>
          </w:tcPr>
          <w:p w14:paraId="00000245"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77</w:t>
            </w:r>
          </w:p>
        </w:tc>
      </w:tr>
      <w:tr w:rsidR="00360562" w14:paraId="52CBE4BF"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246" w14:textId="77777777" w:rsidR="00360562" w:rsidRDefault="00000000">
            <w:pPr>
              <w:rPr>
                <w:color w:val="000000"/>
              </w:rPr>
            </w:pPr>
            <w:r>
              <w:rPr>
                <w:color w:val="000000"/>
              </w:rPr>
              <w:t>Eget missbruk*</w:t>
            </w:r>
          </w:p>
        </w:tc>
        <w:tc>
          <w:tcPr>
            <w:tcW w:w="992" w:type="dxa"/>
          </w:tcPr>
          <w:p w14:paraId="00000247"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992" w:type="dxa"/>
          </w:tcPr>
          <w:p w14:paraId="00000248"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992" w:type="dxa"/>
          </w:tcPr>
          <w:p w14:paraId="00000249"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992" w:type="dxa"/>
          </w:tcPr>
          <w:p w14:paraId="0000024A"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49</w:t>
            </w:r>
          </w:p>
        </w:tc>
        <w:tc>
          <w:tcPr>
            <w:tcW w:w="992" w:type="dxa"/>
          </w:tcPr>
          <w:p w14:paraId="0000024B"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r>
      <w:tr w:rsidR="00360562" w14:paraId="73134FD8"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24C" w14:textId="77777777" w:rsidR="00360562" w:rsidRDefault="00000000">
            <w:pPr>
              <w:rPr>
                <w:color w:val="000000"/>
              </w:rPr>
            </w:pPr>
            <w:r>
              <w:rPr>
                <w:color w:val="000000"/>
              </w:rPr>
              <w:t>Närståendes missbruk</w:t>
            </w:r>
          </w:p>
        </w:tc>
        <w:tc>
          <w:tcPr>
            <w:tcW w:w="992" w:type="dxa"/>
          </w:tcPr>
          <w:p w14:paraId="0000024D"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p>
        </w:tc>
        <w:tc>
          <w:tcPr>
            <w:tcW w:w="992" w:type="dxa"/>
          </w:tcPr>
          <w:p w14:paraId="0000024E"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p>
        </w:tc>
        <w:tc>
          <w:tcPr>
            <w:tcW w:w="992" w:type="dxa"/>
          </w:tcPr>
          <w:p w14:paraId="0000024F"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p>
        </w:tc>
        <w:tc>
          <w:tcPr>
            <w:tcW w:w="992" w:type="dxa"/>
          </w:tcPr>
          <w:p w14:paraId="00000250"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c>
          <w:tcPr>
            <w:tcW w:w="992" w:type="dxa"/>
          </w:tcPr>
          <w:p w14:paraId="00000251"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r>
      <w:tr w:rsidR="00360562" w14:paraId="46EB1737"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252" w14:textId="77777777" w:rsidR="00360562" w:rsidRDefault="00000000">
            <w:pPr>
              <w:rPr>
                <w:color w:val="000000"/>
              </w:rPr>
            </w:pPr>
            <w:r>
              <w:rPr>
                <w:color w:val="000000"/>
              </w:rPr>
              <w:t>Skuld/skam*</w:t>
            </w:r>
          </w:p>
        </w:tc>
        <w:tc>
          <w:tcPr>
            <w:tcW w:w="992" w:type="dxa"/>
          </w:tcPr>
          <w:p w14:paraId="00000253"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48</w:t>
            </w:r>
          </w:p>
        </w:tc>
        <w:tc>
          <w:tcPr>
            <w:tcW w:w="992" w:type="dxa"/>
          </w:tcPr>
          <w:p w14:paraId="00000254"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63</w:t>
            </w:r>
          </w:p>
        </w:tc>
        <w:tc>
          <w:tcPr>
            <w:tcW w:w="992" w:type="dxa"/>
          </w:tcPr>
          <w:p w14:paraId="00000255"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93</w:t>
            </w:r>
          </w:p>
        </w:tc>
        <w:tc>
          <w:tcPr>
            <w:tcW w:w="992" w:type="dxa"/>
          </w:tcPr>
          <w:p w14:paraId="00000256"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169</w:t>
            </w:r>
          </w:p>
        </w:tc>
        <w:tc>
          <w:tcPr>
            <w:tcW w:w="992" w:type="dxa"/>
          </w:tcPr>
          <w:p w14:paraId="00000257"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120</w:t>
            </w:r>
          </w:p>
        </w:tc>
      </w:tr>
      <w:tr w:rsidR="00360562" w14:paraId="43E67BA9"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258" w14:textId="77777777" w:rsidR="00360562" w:rsidRDefault="00000000">
            <w:pPr>
              <w:rPr>
                <w:color w:val="000000"/>
              </w:rPr>
            </w:pPr>
            <w:r>
              <w:rPr>
                <w:color w:val="000000"/>
              </w:rPr>
              <w:t>Stress*</w:t>
            </w:r>
          </w:p>
        </w:tc>
        <w:tc>
          <w:tcPr>
            <w:tcW w:w="992" w:type="dxa"/>
          </w:tcPr>
          <w:p w14:paraId="00000259"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46</w:t>
            </w:r>
          </w:p>
        </w:tc>
        <w:tc>
          <w:tcPr>
            <w:tcW w:w="992" w:type="dxa"/>
          </w:tcPr>
          <w:p w14:paraId="0000025A"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53</w:t>
            </w:r>
          </w:p>
        </w:tc>
        <w:tc>
          <w:tcPr>
            <w:tcW w:w="992" w:type="dxa"/>
          </w:tcPr>
          <w:p w14:paraId="0000025B"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75</w:t>
            </w:r>
          </w:p>
        </w:tc>
        <w:tc>
          <w:tcPr>
            <w:tcW w:w="992" w:type="dxa"/>
          </w:tcPr>
          <w:p w14:paraId="0000025C"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88</w:t>
            </w:r>
          </w:p>
        </w:tc>
        <w:tc>
          <w:tcPr>
            <w:tcW w:w="992" w:type="dxa"/>
          </w:tcPr>
          <w:p w14:paraId="0000025D"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61</w:t>
            </w:r>
          </w:p>
        </w:tc>
      </w:tr>
      <w:tr w:rsidR="00360562" w14:paraId="7C22E4B2"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25E" w14:textId="77777777" w:rsidR="00360562" w:rsidRDefault="00000000">
            <w:pPr>
              <w:rPr>
                <w:color w:val="000000"/>
              </w:rPr>
            </w:pPr>
            <w:r>
              <w:rPr>
                <w:color w:val="000000"/>
              </w:rPr>
              <w:t>Sorg*</w:t>
            </w:r>
          </w:p>
        </w:tc>
        <w:tc>
          <w:tcPr>
            <w:tcW w:w="992" w:type="dxa"/>
          </w:tcPr>
          <w:p w14:paraId="0000025F"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992" w:type="dxa"/>
          </w:tcPr>
          <w:p w14:paraId="00000260"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992" w:type="dxa"/>
          </w:tcPr>
          <w:p w14:paraId="00000261"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992" w:type="dxa"/>
          </w:tcPr>
          <w:p w14:paraId="00000262"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80</w:t>
            </w:r>
          </w:p>
        </w:tc>
        <w:tc>
          <w:tcPr>
            <w:tcW w:w="992" w:type="dxa"/>
          </w:tcPr>
          <w:p w14:paraId="00000263"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r>
      <w:tr w:rsidR="00360562" w14:paraId="61AC8CDA"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264" w14:textId="77777777" w:rsidR="00360562" w:rsidRDefault="00000000">
            <w:pPr>
              <w:rPr>
                <w:color w:val="000000"/>
              </w:rPr>
            </w:pPr>
            <w:r>
              <w:rPr>
                <w:color w:val="000000"/>
              </w:rPr>
              <w:t>Självskadebeteende*</w:t>
            </w:r>
          </w:p>
        </w:tc>
        <w:tc>
          <w:tcPr>
            <w:tcW w:w="992" w:type="dxa"/>
          </w:tcPr>
          <w:p w14:paraId="00000265"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29</w:t>
            </w:r>
          </w:p>
        </w:tc>
        <w:tc>
          <w:tcPr>
            <w:tcW w:w="992" w:type="dxa"/>
          </w:tcPr>
          <w:p w14:paraId="00000266"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27</w:t>
            </w:r>
          </w:p>
        </w:tc>
        <w:tc>
          <w:tcPr>
            <w:tcW w:w="992" w:type="dxa"/>
          </w:tcPr>
          <w:p w14:paraId="00000267"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46</w:t>
            </w:r>
          </w:p>
        </w:tc>
        <w:tc>
          <w:tcPr>
            <w:tcW w:w="992" w:type="dxa"/>
          </w:tcPr>
          <w:p w14:paraId="00000268"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99</w:t>
            </w:r>
          </w:p>
        </w:tc>
        <w:tc>
          <w:tcPr>
            <w:tcW w:w="992" w:type="dxa"/>
          </w:tcPr>
          <w:p w14:paraId="00000269"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71</w:t>
            </w:r>
          </w:p>
        </w:tc>
      </w:tr>
      <w:tr w:rsidR="00360562" w14:paraId="33A481B4"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26A" w14:textId="77777777" w:rsidR="00360562" w:rsidRDefault="00000000">
            <w:pPr>
              <w:rPr>
                <w:color w:val="000000"/>
              </w:rPr>
            </w:pPr>
            <w:r>
              <w:rPr>
                <w:color w:val="000000"/>
              </w:rPr>
              <w:t>Suicid*</w:t>
            </w:r>
          </w:p>
        </w:tc>
        <w:tc>
          <w:tcPr>
            <w:tcW w:w="992" w:type="dxa"/>
          </w:tcPr>
          <w:p w14:paraId="0000026B"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56</w:t>
            </w:r>
          </w:p>
        </w:tc>
        <w:tc>
          <w:tcPr>
            <w:tcW w:w="992" w:type="dxa"/>
          </w:tcPr>
          <w:p w14:paraId="0000026C"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31</w:t>
            </w:r>
          </w:p>
        </w:tc>
        <w:tc>
          <w:tcPr>
            <w:tcW w:w="992" w:type="dxa"/>
          </w:tcPr>
          <w:p w14:paraId="0000026D"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89</w:t>
            </w:r>
          </w:p>
        </w:tc>
        <w:tc>
          <w:tcPr>
            <w:tcW w:w="992" w:type="dxa"/>
          </w:tcPr>
          <w:p w14:paraId="0000026E"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243</w:t>
            </w:r>
          </w:p>
        </w:tc>
        <w:tc>
          <w:tcPr>
            <w:tcW w:w="992" w:type="dxa"/>
          </w:tcPr>
          <w:p w14:paraId="0000026F"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173</w:t>
            </w:r>
          </w:p>
        </w:tc>
      </w:tr>
      <w:tr w:rsidR="00360562" w14:paraId="4910AF8E"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270" w14:textId="77777777" w:rsidR="00360562" w:rsidRDefault="00000000">
            <w:pPr>
              <w:rPr>
                <w:color w:val="000000"/>
              </w:rPr>
            </w:pPr>
            <w:r>
              <w:rPr>
                <w:color w:val="000000"/>
              </w:rPr>
              <w:t>Ångest*</w:t>
            </w:r>
          </w:p>
        </w:tc>
        <w:tc>
          <w:tcPr>
            <w:tcW w:w="992" w:type="dxa"/>
          </w:tcPr>
          <w:p w14:paraId="00000271"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145</w:t>
            </w:r>
          </w:p>
        </w:tc>
        <w:tc>
          <w:tcPr>
            <w:tcW w:w="992" w:type="dxa"/>
          </w:tcPr>
          <w:p w14:paraId="00000272"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132</w:t>
            </w:r>
          </w:p>
        </w:tc>
        <w:tc>
          <w:tcPr>
            <w:tcW w:w="992" w:type="dxa"/>
          </w:tcPr>
          <w:p w14:paraId="00000273"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215</w:t>
            </w:r>
          </w:p>
        </w:tc>
        <w:tc>
          <w:tcPr>
            <w:tcW w:w="992" w:type="dxa"/>
          </w:tcPr>
          <w:p w14:paraId="00000274"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365</w:t>
            </w:r>
          </w:p>
        </w:tc>
        <w:tc>
          <w:tcPr>
            <w:tcW w:w="992" w:type="dxa"/>
          </w:tcPr>
          <w:p w14:paraId="00000275"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296</w:t>
            </w:r>
          </w:p>
        </w:tc>
      </w:tr>
      <w:tr w:rsidR="00360562" w14:paraId="202BBA46" w14:textId="77777777" w:rsidTr="00360562">
        <w:tc>
          <w:tcPr>
            <w:cnfStyle w:val="001000000000" w:firstRow="0" w:lastRow="0" w:firstColumn="1" w:lastColumn="0" w:oddVBand="0" w:evenVBand="0" w:oddHBand="0" w:evenHBand="0" w:firstRowFirstColumn="0" w:firstRowLastColumn="0" w:lastRowFirstColumn="0" w:lastRowLastColumn="0"/>
            <w:tcW w:w="3828" w:type="dxa"/>
          </w:tcPr>
          <w:p w14:paraId="00000276" w14:textId="77777777" w:rsidR="00360562" w:rsidRDefault="00000000">
            <w:pPr>
              <w:rPr>
                <w:color w:val="000000"/>
              </w:rPr>
            </w:pPr>
            <w:r>
              <w:rPr>
                <w:color w:val="000000"/>
              </w:rPr>
              <w:t>Ätstörningar*</w:t>
            </w:r>
          </w:p>
        </w:tc>
        <w:tc>
          <w:tcPr>
            <w:tcW w:w="992" w:type="dxa"/>
          </w:tcPr>
          <w:p w14:paraId="00000277"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992" w:type="dxa"/>
          </w:tcPr>
          <w:p w14:paraId="00000278"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37</w:t>
            </w:r>
          </w:p>
        </w:tc>
        <w:tc>
          <w:tcPr>
            <w:tcW w:w="992" w:type="dxa"/>
          </w:tcPr>
          <w:p w14:paraId="00000279"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46</w:t>
            </w:r>
          </w:p>
        </w:tc>
        <w:tc>
          <w:tcPr>
            <w:tcW w:w="992" w:type="dxa"/>
          </w:tcPr>
          <w:p w14:paraId="0000027A"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73</w:t>
            </w:r>
          </w:p>
        </w:tc>
        <w:tc>
          <w:tcPr>
            <w:tcW w:w="992" w:type="dxa"/>
          </w:tcPr>
          <w:p w14:paraId="0000027B"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43</w:t>
            </w:r>
          </w:p>
        </w:tc>
      </w:tr>
      <w:tr w:rsidR="00360562" w14:paraId="4895C12F"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0027C" w14:textId="77777777" w:rsidR="00360562" w:rsidRDefault="00000000">
            <w:pPr>
              <w:rPr>
                <w:color w:val="000000"/>
              </w:rPr>
            </w:pPr>
            <w:r>
              <w:rPr>
                <w:color w:val="000000"/>
              </w:rPr>
              <w:t>Annan ohälsa</w:t>
            </w:r>
          </w:p>
        </w:tc>
        <w:tc>
          <w:tcPr>
            <w:tcW w:w="992" w:type="dxa"/>
          </w:tcPr>
          <w:p w14:paraId="0000027D"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35</w:t>
            </w:r>
          </w:p>
        </w:tc>
        <w:tc>
          <w:tcPr>
            <w:tcW w:w="992" w:type="dxa"/>
          </w:tcPr>
          <w:p w14:paraId="0000027E"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28</w:t>
            </w:r>
          </w:p>
        </w:tc>
        <w:tc>
          <w:tcPr>
            <w:tcW w:w="992" w:type="dxa"/>
          </w:tcPr>
          <w:p w14:paraId="0000027F"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33</w:t>
            </w:r>
          </w:p>
        </w:tc>
        <w:tc>
          <w:tcPr>
            <w:tcW w:w="992" w:type="dxa"/>
          </w:tcPr>
          <w:p w14:paraId="00000280"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36</w:t>
            </w:r>
          </w:p>
        </w:tc>
        <w:tc>
          <w:tcPr>
            <w:tcW w:w="992" w:type="dxa"/>
          </w:tcPr>
          <w:p w14:paraId="00000281"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26</w:t>
            </w:r>
          </w:p>
        </w:tc>
      </w:tr>
    </w:tbl>
    <w:p w14:paraId="00000282" w14:textId="77777777"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*Denna kategori är medräknad i kategorin ”Psykisk ohälsa, inkl. självskada” i tabellen med grupperade siffror</w:t>
      </w:r>
    </w:p>
    <w:p w14:paraId="00000283" w14:textId="1926FCE5"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284"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293" w14:textId="051B3806" w:rsidR="00360562" w:rsidRPr="00A02F1C" w:rsidRDefault="00360562" w:rsidP="00A02F1C">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294" w14:textId="77777777" w:rsidR="00360562" w:rsidRPr="00A02F1C" w:rsidRDefault="00000000">
      <w:pPr>
        <w:widowControl w:val="0"/>
        <w:pBdr>
          <w:top w:val="nil"/>
          <w:left w:val="nil"/>
          <w:bottom w:val="nil"/>
          <w:right w:val="nil"/>
          <w:between w:val="nil"/>
        </w:pBdr>
        <w:tabs>
          <w:tab w:val="left" w:pos="567"/>
        </w:tabs>
        <w:spacing w:after="40" w:line="240" w:lineRule="auto"/>
        <w:rPr>
          <w:rFonts w:ascii="Museo Slab 300" w:eastAsia="Palatino Linotype" w:hAnsi="Museo Slab 300" w:cs="Palatino Linotype"/>
        </w:rPr>
      </w:pPr>
      <w:r w:rsidRPr="00A02F1C">
        <w:rPr>
          <w:rFonts w:ascii="Museo Slab 300" w:eastAsia="Palatino Linotype" w:hAnsi="Museo Slab 300" w:cs="Palatino Linotype"/>
        </w:rPr>
        <w:t>I diagrammet nedan har vi undersökt samtalen om ohälsa kopplat till den stödsökandes ålder. Här ser vi tydligt att ångest och nedstämdhet är vanligast förekommande i alla åldrar förutom för stödsökanden i mellanstadiet. Där är istället ensamhet och annan ohälsa mer vanliga ämnen. För stödsökanden på gymnasiet var även otrygghet ett ämne som lyftes mycket under året. Vi har under året inte haft några samtal från stödsökande i lågstadiet.</w:t>
      </w:r>
    </w:p>
    <w:p w14:paraId="00000295" w14:textId="77777777" w:rsidR="00360562" w:rsidRDefault="00000000">
      <w:pPr>
        <w:widowControl w:val="0"/>
        <w:pBdr>
          <w:top w:val="nil"/>
          <w:left w:val="nil"/>
          <w:bottom w:val="nil"/>
          <w:right w:val="nil"/>
          <w:between w:val="nil"/>
        </w:pBdr>
        <w:tabs>
          <w:tab w:val="left" w:pos="567"/>
        </w:tabs>
        <w:spacing w:after="40" w:line="240" w:lineRule="auto"/>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18E6C49C" wp14:editId="3A7B85C2">
            <wp:extent cx="5715000" cy="3533775"/>
            <wp:effectExtent l="0" t="0" r="0" b="0"/>
            <wp:docPr id="37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5715000" cy="3533775"/>
                    </a:xfrm>
                    <a:prstGeom prst="rect">
                      <a:avLst/>
                    </a:prstGeom>
                    <a:ln/>
                  </pic:spPr>
                </pic:pic>
              </a:graphicData>
            </a:graphic>
          </wp:inline>
        </w:drawing>
      </w:r>
    </w:p>
    <w:p w14:paraId="00000296" w14:textId="77777777" w:rsidR="00360562" w:rsidRDefault="00360562">
      <w:pPr>
        <w:widowControl w:val="0"/>
        <w:pBdr>
          <w:top w:val="nil"/>
          <w:left w:val="nil"/>
          <w:bottom w:val="nil"/>
          <w:right w:val="nil"/>
          <w:between w:val="nil"/>
        </w:pBdr>
        <w:tabs>
          <w:tab w:val="left" w:pos="567"/>
        </w:tabs>
        <w:spacing w:after="40" w:line="240" w:lineRule="auto"/>
        <w:rPr>
          <w:rFonts w:ascii="Palatino Linotype" w:eastAsia="Palatino Linotype" w:hAnsi="Palatino Linotype" w:cs="Palatino Linotype"/>
        </w:rPr>
      </w:pPr>
    </w:p>
    <w:p w14:paraId="00000297" w14:textId="57FAC64B" w:rsidR="00360562" w:rsidRPr="00A02F1C" w:rsidRDefault="00000000">
      <w:pPr>
        <w:widowControl w:val="0"/>
        <w:pBdr>
          <w:top w:val="nil"/>
          <w:left w:val="nil"/>
          <w:bottom w:val="nil"/>
          <w:right w:val="nil"/>
          <w:between w:val="nil"/>
        </w:pBdr>
        <w:tabs>
          <w:tab w:val="left" w:pos="567"/>
        </w:tabs>
        <w:spacing w:after="40" w:line="240" w:lineRule="auto"/>
        <w:rPr>
          <w:rFonts w:ascii="Museo Slab 300" w:eastAsia="Palatino Linotype" w:hAnsi="Museo Slab 300" w:cs="Palatino Linotype"/>
        </w:rPr>
      </w:pPr>
      <w:r w:rsidRPr="00A02F1C">
        <w:rPr>
          <w:rFonts w:ascii="Museo Slab 300" w:eastAsia="Palatino Linotype" w:hAnsi="Museo Slab 300" w:cs="Palatino Linotype"/>
        </w:rPr>
        <w:t>Åldern på stödsökande är estimerat eller något som framkommit i samtal. Här nedan ser vi hur fördelningen bland de stödsökande har varit utifrån ålder.</w:t>
      </w:r>
    </w:p>
    <w:p w14:paraId="00000299" w14:textId="3A101167" w:rsidR="00360562" w:rsidRDefault="00360562">
      <w:pPr>
        <w:widowControl w:val="0"/>
        <w:pBdr>
          <w:top w:val="nil"/>
          <w:left w:val="nil"/>
          <w:bottom w:val="nil"/>
          <w:right w:val="nil"/>
          <w:between w:val="nil"/>
        </w:pBdr>
        <w:tabs>
          <w:tab w:val="left" w:pos="567"/>
        </w:tabs>
        <w:spacing w:after="40" w:line="240" w:lineRule="auto"/>
        <w:rPr>
          <w:rFonts w:ascii="Palatino Linotype" w:eastAsia="Palatino Linotype" w:hAnsi="Palatino Linotype" w:cs="Palatino Linotype"/>
        </w:rPr>
      </w:pPr>
    </w:p>
    <w:p w14:paraId="0000029A" w14:textId="6F179EA1" w:rsidR="00360562" w:rsidRDefault="00360562">
      <w:pPr>
        <w:widowControl w:val="0"/>
        <w:pBdr>
          <w:top w:val="nil"/>
          <w:left w:val="nil"/>
          <w:bottom w:val="nil"/>
          <w:right w:val="nil"/>
          <w:between w:val="nil"/>
        </w:pBdr>
        <w:tabs>
          <w:tab w:val="left" w:pos="567"/>
        </w:tabs>
        <w:spacing w:after="40" w:line="240" w:lineRule="auto"/>
        <w:rPr>
          <w:rFonts w:ascii="Palatino Linotype" w:eastAsia="Palatino Linotype" w:hAnsi="Palatino Linotype" w:cs="Palatino Linotype"/>
        </w:rPr>
      </w:pPr>
    </w:p>
    <w:p w14:paraId="0000029B" w14:textId="7262241B" w:rsidR="00360562" w:rsidRDefault="009D2553">
      <w:pPr>
        <w:widowControl w:val="0"/>
        <w:pBdr>
          <w:top w:val="nil"/>
          <w:left w:val="nil"/>
          <w:bottom w:val="nil"/>
          <w:right w:val="nil"/>
          <w:between w:val="nil"/>
        </w:pBdr>
        <w:tabs>
          <w:tab w:val="left" w:pos="567"/>
        </w:tabs>
        <w:spacing w:after="40" w:line="240" w:lineRule="auto"/>
        <w:rPr>
          <w:rFonts w:ascii="Palatino Linotype" w:eastAsia="Palatino Linotype" w:hAnsi="Palatino Linotype" w:cs="Palatino Linotype"/>
        </w:rPr>
      </w:pPr>
      <w:r>
        <w:rPr>
          <w:noProof/>
        </w:rPr>
        <w:drawing>
          <wp:anchor distT="114300" distB="114300" distL="114300" distR="114300" simplePos="0" relativeHeight="251678720" behindDoc="0" locked="0" layoutInCell="1" hidden="0" allowOverlap="1" wp14:anchorId="79ECECC4" wp14:editId="2FE53220">
            <wp:simplePos x="0" y="0"/>
            <wp:positionH relativeFrom="column">
              <wp:posOffset>819150</wp:posOffset>
            </wp:positionH>
            <wp:positionV relativeFrom="paragraph">
              <wp:posOffset>114300</wp:posOffset>
            </wp:positionV>
            <wp:extent cx="4372160" cy="2581275"/>
            <wp:effectExtent l="0" t="0" r="0" b="0"/>
            <wp:wrapSquare wrapText="bothSides" distT="114300" distB="114300" distL="114300" distR="114300"/>
            <wp:docPr id="36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4372160" cy="2581275"/>
                    </a:xfrm>
                    <a:prstGeom prst="rect">
                      <a:avLst/>
                    </a:prstGeom>
                    <a:ln/>
                  </pic:spPr>
                </pic:pic>
              </a:graphicData>
            </a:graphic>
            <wp14:sizeRelH relativeFrom="margin">
              <wp14:pctWidth>0</wp14:pctWidth>
            </wp14:sizeRelH>
          </wp:anchor>
        </w:drawing>
      </w:r>
    </w:p>
    <w:p w14:paraId="0000029C" w14:textId="1B61C548" w:rsidR="00360562" w:rsidRDefault="00360562">
      <w:pPr>
        <w:widowControl w:val="0"/>
        <w:pBdr>
          <w:top w:val="nil"/>
          <w:left w:val="nil"/>
          <w:bottom w:val="nil"/>
          <w:right w:val="nil"/>
          <w:between w:val="nil"/>
        </w:pBdr>
        <w:tabs>
          <w:tab w:val="left" w:pos="567"/>
        </w:tabs>
        <w:spacing w:after="40" w:line="240" w:lineRule="auto"/>
        <w:rPr>
          <w:rFonts w:ascii="Palatino Linotype" w:eastAsia="Palatino Linotype" w:hAnsi="Palatino Linotype" w:cs="Palatino Linotype"/>
        </w:rPr>
      </w:pPr>
    </w:p>
    <w:p w14:paraId="0000029D" w14:textId="769942B0" w:rsidR="00360562" w:rsidRDefault="00360562">
      <w:pPr>
        <w:widowControl w:val="0"/>
        <w:pBdr>
          <w:top w:val="nil"/>
          <w:left w:val="nil"/>
          <w:bottom w:val="nil"/>
          <w:right w:val="nil"/>
          <w:between w:val="nil"/>
        </w:pBdr>
        <w:tabs>
          <w:tab w:val="left" w:pos="567"/>
        </w:tabs>
        <w:spacing w:after="40" w:line="240" w:lineRule="auto"/>
        <w:rPr>
          <w:rFonts w:ascii="Palatino Linotype" w:eastAsia="Palatino Linotype" w:hAnsi="Palatino Linotype" w:cs="Palatino Linotype"/>
        </w:rPr>
      </w:pPr>
    </w:p>
    <w:p w14:paraId="0000029E" w14:textId="77777777" w:rsidR="00360562" w:rsidRDefault="00360562">
      <w:pPr>
        <w:widowControl w:val="0"/>
        <w:pBdr>
          <w:top w:val="nil"/>
          <w:left w:val="nil"/>
          <w:bottom w:val="nil"/>
          <w:right w:val="nil"/>
          <w:between w:val="nil"/>
        </w:pBdr>
        <w:tabs>
          <w:tab w:val="left" w:pos="567"/>
        </w:tabs>
        <w:spacing w:after="40" w:line="240" w:lineRule="auto"/>
        <w:rPr>
          <w:rFonts w:ascii="Palatino Linotype" w:eastAsia="Palatino Linotype" w:hAnsi="Palatino Linotype" w:cs="Palatino Linotype"/>
        </w:rPr>
      </w:pPr>
    </w:p>
    <w:p w14:paraId="0000029F"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A0"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A1" w14:textId="5800098E"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A2" w14:textId="71E0FBBD"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A3" w14:textId="5051D14A"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A4" w14:textId="5C999504"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A5" w14:textId="5727A9E1"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A6" w14:textId="704B8E36"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A7" w14:textId="0387DD37" w:rsidR="00360562" w:rsidRDefault="00000000">
      <w:pPr>
        <w:widowControl w:val="0"/>
        <w:pBdr>
          <w:top w:val="nil"/>
          <w:left w:val="nil"/>
          <w:bottom w:val="nil"/>
          <w:right w:val="nil"/>
          <w:between w:val="nil"/>
        </w:pBdr>
        <w:tabs>
          <w:tab w:val="left" w:pos="567"/>
        </w:tabs>
        <w:spacing w:after="40" w:line="240" w:lineRule="auto"/>
        <w:rPr>
          <w:rFonts w:ascii="Kankin" w:eastAsia="Kankin" w:hAnsi="Kankin" w:cs="Kankin"/>
          <w:smallCaps/>
        </w:rPr>
      </w:pPr>
      <w:r>
        <w:rPr>
          <w:noProof/>
        </w:rPr>
        <w:lastRenderedPageBreak/>
        <w:drawing>
          <wp:anchor distT="114300" distB="114300" distL="114300" distR="114300" simplePos="0" relativeHeight="251679744" behindDoc="0" locked="0" layoutInCell="1" hidden="0" allowOverlap="1" wp14:anchorId="7D383263" wp14:editId="716F98E1">
            <wp:simplePos x="0" y="0"/>
            <wp:positionH relativeFrom="column">
              <wp:posOffset>819150</wp:posOffset>
            </wp:positionH>
            <wp:positionV relativeFrom="paragraph">
              <wp:posOffset>227929</wp:posOffset>
            </wp:positionV>
            <wp:extent cx="4400868" cy="2581720"/>
            <wp:effectExtent l="0" t="0" r="0" b="0"/>
            <wp:wrapSquare wrapText="bothSides" distT="114300" distB="114300" distL="114300" distR="114300"/>
            <wp:docPr id="3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4400868" cy="2581720"/>
                    </a:xfrm>
                    <a:prstGeom prst="rect">
                      <a:avLst/>
                    </a:prstGeom>
                    <a:ln/>
                  </pic:spPr>
                </pic:pic>
              </a:graphicData>
            </a:graphic>
            <wp14:sizeRelH relativeFrom="margin">
              <wp14:pctWidth>0</wp14:pctWidth>
            </wp14:sizeRelH>
          </wp:anchor>
        </w:drawing>
      </w:r>
    </w:p>
    <w:p w14:paraId="000002A8" w14:textId="41DE2D9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A9"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AA"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AB"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AC"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AD"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AE"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AF"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B0"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B1"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B2"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B3"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B4"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B5"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B6"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B7"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000002B8" w14:textId="77777777"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rPr>
      </w:pPr>
    </w:p>
    <w:p w14:paraId="74FC6A16" w14:textId="0B8C8888" w:rsidR="00A02F1C" w:rsidRPr="00BC6F2A" w:rsidRDefault="00BC6F2A" w:rsidP="00BC6F2A">
      <w:pPr>
        <w:pStyle w:val="Rubrik3"/>
        <w:rPr>
          <w:rFonts w:eastAsia="Kankin"/>
          <w:color w:val="auto"/>
        </w:rPr>
      </w:pPr>
      <w:bookmarkStart w:id="26" w:name="_Toc129770492"/>
      <w:r>
        <w:rPr>
          <w:rFonts w:eastAsia="Kankin"/>
        </w:rPr>
        <w:t>ENKÄT TILL STÖDSÖKANDE</w:t>
      </w:r>
      <w:bookmarkEnd w:id="26"/>
    </w:p>
    <w:p w14:paraId="000002BA" w14:textId="77777777" w:rsidR="00360562" w:rsidRPr="00A02F1C"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A02F1C">
        <w:rPr>
          <w:rFonts w:ascii="Museo Slab 300" w:eastAsia="Palatino Linotype" w:hAnsi="Museo Slab 300" w:cs="Palatino Linotype"/>
          <w:color w:val="000000"/>
        </w:rPr>
        <w:t>I vårt chattverktyg finns en frivillig integrerad enkät som stödsökande kan svara på efter avslutat chattsamtal. Genom enkäten kan våra stödsökande tycka till om hur de upplevde kontakten med oss. Tanken med enkäten är att de inkomna svaren ska ligga till grund för intern feedback och eventuella förbättringar.</w:t>
      </w:r>
      <w:r w:rsidRPr="00A02F1C">
        <w:rPr>
          <w:rFonts w:ascii="Museo Slab 300" w:eastAsia="Palatino Linotype" w:hAnsi="Museo Slab 300" w:cs="Palatino Linotype"/>
        </w:rPr>
        <w:t xml:space="preserve"> </w:t>
      </w:r>
      <w:r w:rsidRPr="00A02F1C">
        <w:rPr>
          <w:rFonts w:ascii="Museo Slab 300" w:eastAsia="Palatino Linotype" w:hAnsi="Museo Slab 300" w:cs="Palatino Linotype"/>
          <w:color w:val="000000"/>
        </w:rPr>
        <w:t>Stödsökande har kunnat ge 1–5 stjärnor för att visa vad de tyckte om samtalet, där 5 stjärnor är högsta betyg.</w:t>
      </w:r>
    </w:p>
    <w:p w14:paraId="000002BB" w14:textId="77777777" w:rsidR="00360562" w:rsidRPr="00A02F1C"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2BC" w14:textId="564319F3" w:rsidR="00360562" w:rsidRPr="00A02F1C"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A02F1C">
        <w:rPr>
          <w:rFonts w:ascii="Museo Slab 300" w:eastAsia="Palatino Linotype" w:hAnsi="Museo Slab 300" w:cs="Palatino Linotype"/>
          <w:color w:val="000000"/>
        </w:rPr>
        <w:t>Under 202</w:t>
      </w:r>
      <w:r w:rsidRPr="00A02F1C">
        <w:rPr>
          <w:rFonts w:ascii="Museo Slab 300" w:eastAsia="Palatino Linotype" w:hAnsi="Museo Slab 300" w:cs="Palatino Linotype"/>
        </w:rPr>
        <w:t>2</w:t>
      </w:r>
      <w:r w:rsidRPr="00A02F1C">
        <w:rPr>
          <w:rFonts w:ascii="Museo Slab 300" w:eastAsia="Palatino Linotype" w:hAnsi="Museo Slab 300" w:cs="Palatino Linotype"/>
          <w:color w:val="000000"/>
        </w:rPr>
        <w:t xml:space="preserve"> fick vi in 10</w:t>
      </w:r>
      <w:r w:rsidRPr="00A02F1C">
        <w:rPr>
          <w:rFonts w:ascii="Museo Slab 300" w:eastAsia="Palatino Linotype" w:hAnsi="Museo Slab 300" w:cs="Palatino Linotype"/>
        </w:rPr>
        <w:t>6</w:t>
      </w:r>
      <w:r w:rsidRPr="00A02F1C">
        <w:rPr>
          <w:rFonts w:ascii="Museo Slab 300" w:eastAsia="Palatino Linotype" w:hAnsi="Museo Slab 300" w:cs="Palatino Linotype"/>
          <w:color w:val="000000"/>
        </w:rPr>
        <w:t xml:space="preserve"> svar vilket motsvarar </w:t>
      </w:r>
      <w:r w:rsidRPr="00A02F1C">
        <w:rPr>
          <w:rFonts w:ascii="Museo Slab 300" w:eastAsia="Palatino Linotype" w:hAnsi="Museo Slab 300" w:cs="Palatino Linotype"/>
        </w:rPr>
        <w:t>20</w:t>
      </w:r>
      <w:r w:rsidRPr="00A02F1C">
        <w:rPr>
          <w:rFonts w:ascii="Museo Slab 300" w:eastAsia="Palatino Linotype" w:hAnsi="Museo Slab 300" w:cs="Palatino Linotype"/>
          <w:color w:val="000000"/>
        </w:rPr>
        <w:t>% av de totala chattsamtalen. Se resultat i diagrammet samt några av stödsökandes</w:t>
      </w:r>
      <w:r w:rsidR="00A02F1C">
        <w:rPr>
          <w:rFonts w:ascii="Museo Slab 300" w:eastAsia="Palatino Linotype" w:hAnsi="Museo Slab 300" w:cs="Palatino Linotype"/>
          <w:color w:val="000000"/>
        </w:rPr>
        <w:t xml:space="preserve"> fritextsvar på nästa sida.</w:t>
      </w:r>
      <w:r w:rsidRPr="00A02F1C">
        <w:rPr>
          <w:rFonts w:ascii="Museo Slab 300" w:eastAsia="Palatino Linotype" w:hAnsi="Museo Slab 300" w:cs="Palatino Linotype"/>
          <w:color w:val="000000"/>
        </w:rPr>
        <w:t xml:space="preserve"> Den vanligaste kommentaren när stödsökande har gett 1 eller 2 stjärnor är tekniska problem eller att de upplevt våra svar i chatten som långsamma.</w:t>
      </w:r>
    </w:p>
    <w:p w14:paraId="000002BD"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2BE" w14:textId="37A54D39" w:rsidR="00360562" w:rsidRDefault="00A02F1C">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r>
        <w:rPr>
          <w:noProof/>
        </w:rPr>
        <w:drawing>
          <wp:anchor distT="114300" distB="114300" distL="114300" distR="114300" simplePos="0" relativeHeight="251680768" behindDoc="0" locked="0" layoutInCell="1" hidden="0" allowOverlap="1" wp14:anchorId="30737529" wp14:editId="131A60C8">
            <wp:simplePos x="0" y="0"/>
            <wp:positionH relativeFrom="column">
              <wp:posOffset>419100</wp:posOffset>
            </wp:positionH>
            <wp:positionV relativeFrom="paragraph">
              <wp:posOffset>10160</wp:posOffset>
            </wp:positionV>
            <wp:extent cx="5162233" cy="3130758"/>
            <wp:effectExtent l="0" t="0" r="0" b="0"/>
            <wp:wrapSquare wrapText="bothSides" distT="114300" distB="114300" distL="114300" distR="114300"/>
            <wp:docPr id="36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5162233" cy="3130758"/>
                    </a:xfrm>
                    <a:prstGeom prst="rect">
                      <a:avLst/>
                    </a:prstGeom>
                    <a:ln/>
                  </pic:spPr>
                </pic:pic>
              </a:graphicData>
            </a:graphic>
          </wp:anchor>
        </w:drawing>
      </w:r>
    </w:p>
    <w:p w14:paraId="000002BF" w14:textId="4B64D1C5"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2C0"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2C1"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2C2"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2C3"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2C4" w14:textId="1643FBB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2C5" w14:textId="139E83A6"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2C6"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2C7"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2C8" w14:textId="1ACFF98D"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2C9" w14:textId="77777777"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r>
        <w:rPr>
          <w:rFonts w:ascii="Palatino Linotype" w:eastAsia="Palatino Linotype" w:hAnsi="Palatino Linotype" w:cs="Palatino Linotype"/>
          <w:color w:val="000000"/>
        </w:rPr>
        <w:tab/>
      </w:r>
    </w:p>
    <w:p w14:paraId="000002CA"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2CB" w14:textId="297F460E" w:rsidR="00360562" w:rsidRPr="00B341B7" w:rsidRDefault="00A02F1C">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B341B7">
        <w:rPr>
          <w:rFonts w:ascii="Museo Slab 300" w:eastAsia="Palatino Linotype" w:hAnsi="Museo Slab 300" w:cs="Palatino Linotype"/>
        </w:rPr>
        <w:lastRenderedPageBreak/>
        <w:t>Svar från enkät från stödsökande:</w:t>
      </w:r>
    </w:p>
    <w:p w14:paraId="12AF3DC9" w14:textId="77777777" w:rsidR="00A02F1C" w:rsidRDefault="00A02F1C">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2CD" w14:textId="4A855576" w:rsidR="00360562" w:rsidRPr="00B341B7" w:rsidRDefault="00A02F1C" w:rsidP="00B341B7">
      <w:pPr>
        <w:pStyle w:val="Citat"/>
        <w:rPr>
          <w:rFonts w:eastAsia="Palatino Linotype" w:cs="Palatino Linotype"/>
        </w:rPr>
      </w:pPr>
      <w:r w:rsidRPr="00B341B7">
        <w:rPr>
          <w:rFonts w:eastAsia="Palatino Linotype" w:cs="Palatino Linotype"/>
        </w:rPr>
        <w:t>”</w:t>
      </w:r>
      <w:r w:rsidR="00B341B7" w:rsidRPr="00B341B7">
        <w:rPr>
          <w:shd w:val="clear" w:color="auto" w:fill="FFFFFF"/>
        </w:rPr>
        <w:t>Jag kan inte säga mer än tack!</w:t>
      </w:r>
      <w:r w:rsidRPr="00B341B7">
        <w:rPr>
          <w:rFonts w:eastAsia="Palatino Linotype" w:cs="Palatino Linotype"/>
        </w:rPr>
        <w:t>”</w:t>
      </w:r>
    </w:p>
    <w:p w14:paraId="6B52B24B" w14:textId="10EC1C80" w:rsidR="00A02F1C" w:rsidRPr="00B341B7" w:rsidRDefault="00A02F1C" w:rsidP="00B341B7">
      <w:pPr>
        <w:pStyle w:val="Citat"/>
        <w:rPr>
          <w:rFonts w:eastAsia="Palatino Linotype" w:cs="Palatino Linotype"/>
        </w:rPr>
      </w:pPr>
      <w:r w:rsidRPr="00B341B7">
        <w:rPr>
          <w:rFonts w:eastAsia="Palatino Linotype" w:cs="Palatino Linotype"/>
        </w:rPr>
        <w:t>”</w:t>
      </w:r>
      <w:r w:rsidR="00B341B7" w:rsidRPr="00B341B7">
        <w:rPr>
          <w:shd w:val="clear" w:color="auto" w:fill="FFFFFF"/>
        </w:rPr>
        <w:t>SÅ BRA</w:t>
      </w:r>
      <w:r w:rsidRPr="00B341B7">
        <w:rPr>
          <w:rFonts w:eastAsia="Palatino Linotype" w:cs="Palatino Linotype"/>
        </w:rPr>
        <w:t>”</w:t>
      </w:r>
    </w:p>
    <w:p w14:paraId="3A2A0C2F" w14:textId="22722B19" w:rsidR="00A02F1C" w:rsidRPr="00B341B7" w:rsidRDefault="00A02F1C" w:rsidP="00B341B7">
      <w:pPr>
        <w:pStyle w:val="Citat"/>
        <w:rPr>
          <w:rFonts w:eastAsia="Palatino Linotype" w:cs="Palatino Linotype"/>
        </w:rPr>
      </w:pPr>
      <w:r w:rsidRPr="00B341B7">
        <w:rPr>
          <w:rFonts w:eastAsia="Palatino Linotype" w:cs="Palatino Linotype"/>
        </w:rPr>
        <w:t>”</w:t>
      </w:r>
      <w:r w:rsidR="00B341B7" w:rsidRPr="00B341B7">
        <w:rPr>
          <w:shd w:val="clear" w:color="auto" w:fill="FFFFFF"/>
        </w:rPr>
        <w:t>extremt bra, fick precis det stöd jag behövde</w:t>
      </w:r>
      <w:r w:rsidRPr="00B341B7">
        <w:rPr>
          <w:rFonts w:eastAsia="Palatino Linotype" w:cs="Palatino Linotype"/>
        </w:rPr>
        <w:t>”</w:t>
      </w:r>
    </w:p>
    <w:p w14:paraId="000002D4" w14:textId="774D8BA3" w:rsidR="00360562" w:rsidRPr="00B341B7" w:rsidRDefault="00A02F1C" w:rsidP="00B341B7">
      <w:pPr>
        <w:pStyle w:val="Citat"/>
        <w:rPr>
          <w:rFonts w:eastAsia="Times New Roman"/>
        </w:rPr>
      </w:pPr>
      <w:r w:rsidRPr="00B341B7">
        <w:rPr>
          <w:rFonts w:eastAsia="Palatino Linotype" w:cs="Palatino Linotype"/>
        </w:rPr>
        <w:t>”</w:t>
      </w:r>
      <w:r w:rsidR="00B341B7" w:rsidRPr="00B341B7">
        <w:rPr>
          <w:rFonts w:eastAsia="Times New Roman"/>
        </w:rPr>
        <w:t>Jag tyckte verkligen om samtalet och personen jag pratade med var väldigt trevlig.</w:t>
      </w:r>
      <w:r w:rsidRPr="00B341B7">
        <w:rPr>
          <w:rFonts w:eastAsia="Palatino Linotype" w:cs="Palatino Linotype"/>
        </w:rPr>
        <w:t>”</w:t>
      </w:r>
      <w:r w:rsidR="00B341B7">
        <w:rPr>
          <w:rFonts w:eastAsia="Palatino Linotype" w:cs="Palatino Linotype"/>
        </w:rPr>
        <w:br/>
      </w:r>
      <w:r w:rsidR="00B341B7" w:rsidRPr="00B341B7">
        <w:rPr>
          <w:rFonts w:eastAsia="Times New Roman"/>
        </w:rPr>
        <w:br/>
      </w:r>
      <w:r w:rsidRPr="00B341B7">
        <w:rPr>
          <w:rFonts w:eastAsia="Palatino Linotype" w:cs="Palatino Linotype"/>
        </w:rPr>
        <w:t>”</w:t>
      </w:r>
      <w:r w:rsidR="00B341B7" w:rsidRPr="00B341B7">
        <w:rPr>
          <w:rFonts w:eastAsia="Times New Roman"/>
        </w:rPr>
        <w:t>Alla är alltid så extremt vänliga och smarta här och det gör mig väldigt glad att man aldrig blir dömd här bara för att man har lite problem :)</w:t>
      </w:r>
      <w:r w:rsidRPr="00B341B7">
        <w:rPr>
          <w:rFonts w:eastAsia="Palatino Linotype" w:cs="Palatino Linotype"/>
        </w:rPr>
        <w:t>”</w:t>
      </w:r>
    </w:p>
    <w:p w14:paraId="000002D5"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highlight w:val="yellow"/>
        </w:rPr>
      </w:pPr>
    </w:p>
    <w:p w14:paraId="000002D7" w14:textId="61E15EC2" w:rsidR="00360562" w:rsidRDefault="00000000">
      <w:pPr>
        <w:widowControl w:val="0"/>
        <w:pBdr>
          <w:top w:val="nil"/>
          <w:left w:val="nil"/>
          <w:bottom w:val="nil"/>
          <w:right w:val="nil"/>
          <w:between w:val="nil"/>
        </w:pBdr>
        <w:tabs>
          <w:tab w:val="left" w:pos="567"/>
        </w:tabs>
        <w:spacing w:after="40" w:line="240" w:lineRule="auto"/>
        <w:rPr>
          <w:rFonts w:ascii="Kankin" w:eastAsia="Kankin" w:hAnsi="Kankin" w:cs="Kankin"/>
          <w:smallCaps/>
          <w:color w:val="000000"/>
        </w:rPr>
      </w:pPr>
      <w:r>
        <w:rPr>
          <w:rFonts w:ascii="Kankin" w:eastAsia="Kankin" w:hAnsi="Kankin" w:cs="Kankin"/>
          <w:smallCaps/>
          <w:color w:val="000000"/>
        </w:rPr>
        <w:t xml:space="preserve"> </w:t>
      </w:r>
    </w:p>
    <w:p w14:paraId="000002D8" w14:textId="3DCAE0C1" w:rsidR="00360562" w:rsidRDefault="00BC6F2A" w:rsidP="00BC6F2A">
      <w:pPr>
        <w:pStyle w:val="Rubrik3"/>
        <w:rPr>
          <w:rFonts w:eastAsia="Kankin"/>
        </w:rPr>
      </w:pPr>
      <w:bookmarkStart w:id="27" w:name="_Toc129770493"/>
      <w:r>
        <w:rPr>
          <w:rFonts w:eastAsia="Kankin"/>
        </w:rPr>
        <w:t>JOURJURIST</w:t>
      </w:r>
      <w:bookmarkEnd w:id="27"/>
    </w:p>
    <w:p w14:paraId="000002D9" w14:textId="4907CD1B" w:rsidR="00360562" w:rsidRPr="00B341B7" w:rsidRDefault="00495D64">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Pr>
          <w:noProof/>
        </w:rPr>
        <w:drawing>
          <wp:anchor distT="0" distB="0" distL="144145" distR="114300" simplePos="0" relativeHeight="251683840" behindDoc="0" locked="0" layoutInCell="1" hidden="0" allowOverlap="1" wp14:anchorId="5862826E" wp14:editId="1FEC7E54">
            <wp:simplePos x="0" y="0"/>
            <wp:positionH relativeFrom="column">
              <wp:posOffset>3180743</wp:posOffset>
            </wp:positionH>
            <wp:positionV relativeFrom="paragraph">
              <wp:posOffset>31115</wp:posOffset>
            </wp:positionV>
            <wp:extent cx="2548800" cy="2667600"/>
            <wp:effectExtent l="9525" t="9525" r="9525" b="9525"/>
            <wp:wrapSquare wrapText="bothSides" distT="0" distB="0" distL="144145" distR="114300"/>
            <wp:docPr id="36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t="602" b="11500"/>
                    <a:stretch>
                      <a:fillRect/>
                    </a:stretch>
                  </pic:blipFill>
                  <pic:spPr>
                    <a:xfrm>
                      <a:off x="0" y="0"/>
                      <a:ext cx="2548800" cy="2667600"/>
                    </a:xfrm>
                    <a:prstGeom prst="rect">
                      <a:avLst/>
                    </a:prstGeom>
                    <a:ln w="9525">
                      <a:solidFill>
                        <a:srgbClr val="000000"/>
                      </a:solidFill>
                      <a:prstDash val="solid"/>
                    </a:ln>
                  </pic:spPr>
                </pic:pic>
              </a:graphicData>
            </a:graphic>
          </wp:anchor>
        </w:drawing>
      </w:r>
      <w:r w:rsidRPr="00B341B7">
        <w:rPr>
          <w:rFonts w:ascii="Museo Slab 300" w:eastAsia="Palatino Linotype" w:hAnsi="Museo Slab 300" w:cs="Palatino Linotype"/>
          <w:color w:val="000000"/>
        </w:rPr>
        <w:t xml:space="preserve">Sedan september 2019 samarbetar vi med Rebecca Mueller som är Uppsala tjej- och transjour egen jourjurist. Rebecca är </w:t>
      </w:r>
      <w:r w:rsidRPr="00B341B7">
        <w:rPr>
          <w:rFonts w:ascii="Museo Slab 300" w:eastAsia="Palatino Linotype" w:hAnsi="Museo Slab 300" w:cs="Palatino Linotype"/>
        </w:rPr>
        <w:t>advokat</w:t>
      </w:r>
      <w:r w:rsidRPr="00B341B7">
        <w:rPr>
          <w:rFonts w:ascii="Museo Slab 300" w:eastAsia="Palatino Linotype" w:hAnsi="Museo Slab 300" w:cs="Palatino Linotype"/>
          <w:color w:val="000000"/>
        </w:rPr>
        <w:t xml:space="preserve"> på advokatfirman Thomas Bodström. Hon har tidigare varit jourare i Uppsala tjej- och transjour och har även arbetat på Uppsala kvinnojour. Vi har som rutin att ge vår jourjurist grundläggande transkunskap.</w:t>
      </w:r>
    </w:p>
    <w:p w14:paraId="000002DA"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ab/>
      </w:r>
    </w:p>
    <w:p w14:paraId="000002DB"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 xml:space="preserve">Jourjuristen tar via mejl och telefon emot frågor och funderingar från stödsökande som är utsatta för brott samt lämnar kostnadsfri juridisk rådgivning. Hon stöttar också våra jourare vid juridiska frågeställningar och håller i juridikpasset vid utbildningar av nya jourare. </w:t>
      </w:r>
    </w:p>
    <w:p w14:paraId="000002DC" w14:textId="77777777"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r w:rsidRPr="00B341B7">
        <w:rPr>
          <w:rFonts w:ascii="Museo Slab 300" w:eastAsia="Palatino Linotype" w:hAnsi="Museo Slab 300" w:cs="Palatino Linotype"/>
          <w:color w:val="000000"/>
        </w:rPr>
        <w:t>Under 202</w:t>
      </w:r>
      <w:r w:rsidRPr="00B341B7">
        <w:rPr>
          <w:rFonts w:ascii="Museo Slab 300" w:eastAsia="Palatino Linotype" w:hAnsi="Museo Slab 300" w:cs="Palatino Linotype"/>
        </w:rPr>
        <w:t>2</w:t>
      </w:r>
      <w:r w:rsidRPr="00B341B7">
        <w:rPr>
          <w:rFonts w:ascii="Museo Slab 300" w:eastAsia="Palatino Linotype" w:hAnsi="Museo Slab 300" w:cs="Palatino Linotype"/>
          <w:color w:val="000000"/>
        </w:rPr>
        <w:t xml:space="preserve"> hade Rebecca </w:t>
      </w:r>
      <w:r w:rsidRPr="00B341B7">
        <w:rPr>
          <w:rFonts w:ascii="Museo Slab 300" w:eastAsia="Palatino Linotype" w:hAnsi="Museo Slab 300" w:cs="Palatino Linotype"/>
        </w:rPr>
        <w:t>3</w:t>
      </w:r>
      <w:r w:rsidRPr="00B341B7">
        <w:rPr>
          <w:rFonts w:ascii="Museo Slab 300" w:eastAsia="Palatino Linotype" w:hAnsi="Museo Slab 300" w:cs="Palatino Linotype"/>
          <w:color w:val="000000"/>
        </w:rPr>
        <w:t xml:space="preserve"> kontakte</w:t>
      </w:r>
      <w:r w:rsidRPr="00B341B7">
        <w:rPr>
          <w:rFonts w:ascii="Museo Slab 300" w:eastAsia="Palatino Linotype" w:hAnsi="Museo Slab 300" w:cs="Palatino Linotype"/>
        </w:rPr>
        <w:t>r. En anledning att antal stödsökande till jourjuristen varit så få detta år kan bero på att budgeten för marknadsföring varit lägre än tidigare.</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br/>
      </w:r>
    </w:p>
    <w:p w14:paraId="350F0539" w14:textId="77777777" w:rsidR="00BC6F2A" w:rsidRDefault="00BC6F2A" w:rsidP="003179B5">
      <w:pPr>
        <w:pStyle w:val="Rubrik2"/>
      </w:pPr>
    </w:p>
    <w:p w14:paraId="000002DD" w14:textId="76805A24" w:rsidR="00360562" w:rsidRPr="00B341B7" w:rsidRDefault="00000000" w:rsidP="003179B5">
      <w:pPr>
        <w:pStyle w:val="Rubrik2"/>
      </w:pPr>
      <w:bookmarkStart w:id="28" w:name="_Toc129770494"/>
      <w:r w:rsidRPr="00B341B7">
        <w:t>FÖREBYGGANDE OCH UTÅTRIKTAT ARBETE</w:t>
      </w:r>
      <w:bookmarkEnd w:id="28"/>
    </w:p>
    <w:p w14:paraId="000002DE"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Under 202</w:t>
      </w:r>
      <w:r w:rsidRPr="00B341B7">
        <w:rPr>
          <w:rFonts w:ascii="Museo Slab 300" w:eastAsia="Palatino Linotype" w:hAnsi="Museo Slab 300" w:cs="Palatino Linotype"/>
        </w:rPr>
        <w:t>2</w:t>
      </w:r>
      <w:r w:rsidRPr="00B341B7">
        <w:rPr>
          <w:rFonts w:ascii="Museo Slab 300" w:eastAsia="Palatino Linotype" w:hAnsi="Museo Slab 300" w:cs="Palatino Linotype"/>
          <w:color w:val="000000"/>
        </w:rPr>
        <w:t xml:space="preserve"> har vi fortsatt satsa på vårt utåtriktade arbete. Vi har hållit i feministiskt självförsvar på fritidsgårdar, uppmärksammat temadagar och hållit i utbildningar. Vi har anordnat egna evenemang och medverkat på andras</w:t>
      </w:r>
      <w:r w:rsidRPr="00B341B7">
        <w:rPr>
          <w:rFonts w:ascii="Museo Slab 300" w:eastAsia="Palatino Linotype" w:hAnsi="Museo Slab 300" w:cs="Palatino Linotype"/>
        </w:rPr>
        <w:t xml:space="preserve"> när det har varit möjligt</w:t>
      </w:r>
      <w:r w:rsidRPr="00B341B7">
        <w:rPr>
          <w:rFonts w:ascii="Museo Slab 300" w:eastAsia="Palatino Linotype" w:hAnsi="Museo Slab 300" w:cs="Palatino Linotype"/>
          <w:color w:val="000000"/>
        </w:rPr>
        <w:t>. Genom vårt utåtriktade arbete jobbar vi för att motverka sexuellt våld och skadliga normer gällande sex och relationer, men vi skapar också personliga relationer med vår målgrupp.</w:t>
      </w:r>
    </w:p>
    <w:p w14:paraId="000002DF"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ab/>
      </w:r>
    </w:p>
    <w:p w14:paraId="000002E0"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En stor del av det förebyggande arbetet organiseras genom olika grupper inom jouren som leds av den anställda informatören. Skolpassen utförs till största del av informatören. De jourare som håller i skolpass eller feministiskt självförsvar utbildas internt först.</w:t>
      </w:r>
    </w:p>
    <w:p w14:paraId="48B85D77" w14:textId="1ABE7DA2" w:rsidR="00B341B7" w:rsidRDefault="00B341B7" w:rsidP="00B341B7">
      <w:pPr>
        <w:pStyle w:val="VERKSAMBERT2-Underrubrik"/>
      </w:pPr>
    </w:p>
    <w:p w14:paraId="18E6698D" w14:textId="5A6BF474" w:rsidR="00173118" w:rsidRDefault="00173118" w:rsidP="00B341B7">
      <w:pPr>
        <w:pStyle w:val="VERKSAMBERT2-Underrubrik"/>
      </w:pPr>
    </w:p>
    <w:p w14:paraId="410805FA" w14:textId="77777777" w:rsidR="00173118" w:rsidRDefault="00173118" w:rsidP="00B341B7">
      <w:pPr>
        <w:pStyle w:val="VERKSAMBERT2-Underrubrik"/>
      </w:pPr>
    </w:p>
    <w:p w14:paraId="000002E2" w14:textId="18BDE9A0" w:rsidR="00360562" w:rsidRDefault="00000000" w:rsidP="00BC6F2A">
      <w:pPr>
        <w:pStyle w:val="Rubrik3"/>
        <w:rPr>
          <w:rFonts w:eastAsia="Kankin"/>
        </w:rPr>
      </w:pPr>
      <w:bookmarkStart w:id="29" w:name="_Toc129770495"/>
      <w:r>
        <w:rPr>
          <w:rFonts w:eastAsia="Kankin"/>
        </w:rPr>
        <w:t>SKOLPASS OM ÖMSESID</w:t>
      </w:r>
      <w:r w:rsidR="00B341B7">
        <w:t>ighet</w:t>
      </w:r>
      <w:r>
        <w:rPr>
          <w:rFonts w:eastAsia="Kankin"/>
        </w:rPr>
        <w:t>, SAMTYCKE OCH SEXUELLT VÅLD</w:t>
      </w:r>
      <w:bookmarkEnd w:id="29"/>
    </w:p>
    <w:p w14:paraId="000002E3"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 xml:space="preserve">Vi har under vår- och höstterminen erbjudit skolor i Uppsala med omnejd skolpass i form av en workshop på två timmar. Workshopen har temat samtycke och ömsesidighet i sexuella situationer, samt sexuellt våld. Skolpassen har erbjudits gratis till alla niondeklassare och gymnasieelever. Vi har riktat workshopen till alla ungdomar oavsett kön. Under början </w:t>
      </w:r>
      <w:r w:rsidRPr="00B341B7">
        <w:rPr>
          <w:rFonts w:ascii="Museo Slab 300" w:eastAsia="Palatino Linotype" w:hAnsi="Museo Slab 300" w:cs="Palatino Linotype"/>
        </w:rPr>
        <w:t>på</w:t>
      </w:r>
      <w:r w:rsidRPr="00B341B7">
        <w:rPr>
          <w:rFonts w:ascii="Museo Slab 300" w:eastAsia="Palatino Linotype" w:hAnsi="Museo Slab 300" w:cs="Palatino Linotype"/>
          <w:color w:val="000000"/>
        </w:rPr>
        <w:t xml:space="preserve"> året har även digitala skolpass erbjudits.                                            </w:t>
      </w:r>
    </w:p>
    <w:p w14:paraId="000002E4"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ab/>
      </w:r>
    </w:p>
    <w:p w14:paraId="000002E5"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 xml:space="preserve">Syftet med skolpassen är att skapa förändring genom fakta, öppna samtal och interaktiva reflektionsövningar. Målet är att förebygga sexuellt våld genom att få ungdomar att förstå och reflektera kring ömsesidighet och det egna ansvaret att alltid försäkra sig om sin/sina sexpartners samtycke. Passen syftar även till att lyfta bort skulden från den som blir utsatt och istället lägga skulden på förövaren. </w:t>
      </w:r>
    </w:p>
    <w:p w14:paraId="000002E6"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ab/>
      </w:r>
    </w:p>
    <w:p w14:paraId="000002E7"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Under skolpassen reflekterar vi tillsammans med eleverna kring ömsesidighet och samtycke och hur detta i praktiken genomförs. Vi definierar och reflekterar kring vad sexuellt våld är och ger statistik på vem det är som utsätter/blir utsatt. Vi informerar om hur lagstiftningen ser ut, hur en polisanmäler och vilken övrig hjälp som samhället kan ge.</w:t>
      </w:r>
    </w:p>
    <w:p w14:paraId="000002E8"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ab/>
      </w:r>
    </w:p>
    <w:p w14:paraId="000002E9"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 xml:space="preserve">Skolpassen har i år varit mycket eftertraktade och vi har både under vår- och höstterminen blivit fullbokade. </w:t>
      </w:r>
      <w:r w:rsidRPr="00B341B7">
        <w:rPr>
          <w:rFonts w:ascii="Museo Slab 300" w:eastAsia="Palatino Linotype" w:hAnsi="Museo Slab 300" w:cs="Palatino Linotype"/>
        </w:rPr>
        <w:t xml:space="preserve">Under året har vi varit tvungna att avböja cirka 20 </w:t>
      </w:r>
      <w:proofErr w:type="spellStart"/>
      <w:r w:rsidRPr="00B341B7">
        <w:rPr>
          <w:rFonts w:ascii="Museo Slab 300" w:eastAsia="Palatino Linotype" w:hAnsi="Museo Slab 300" w:cs="Palatino Linotype"/>
        </w:rPr>
        <w:t>st</w:t>
      </w:r>
      <w:proofErr w:type="spellEnd"/>
      <w:r w:rsidRPr="00B341B7">
        <w:rPr>
          <w:rFonts w:ascii="Museo Slab 300" w:eastAsia="Palatino Linotype" w:hAnsi="Museo Slab 300" w:cs="Palatino Linotype"/>
        </w:rPr>
        <w:t xml:space="preserve"> skolpass på grund av resursbrist. Intresset är stort och redan två veckor in på höstterminen blev vi fullbokade terminen ut, i oktober 2022 blev även vårterminen för 2023 fullbokad.</w:t>
      </w:r>
    </w:p>
    <w:p w14:paraId="000002EA"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ab/>
      </w:r>
      <w:r w:rsidRPr="00B341B7">
        <w:rPr>
          <w:rFonts w:ascii="Museo Slab 300" w:eastAsia="Palatino Linotype" w:hAnsi="Museo Slab 300" w:cs="Palatino Linotype"/>
          <w:color w:val="000000"/>
        </w:rPr>
        <w:tab/>
      </w:r>
    </w:p>
    <w:p w14:paraId="183D2ABF" w14:textId="542AA438" w:rsidR="00495D6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 xml:space="preserve">I samband med skolpassen har ungdomarna gjort en skriftlig utvärdering. I utvärderingen, se tabell på nästa sida, har ungdomarna svarat på frågor där de fått uppge sina svar enligt en skala från 1–6. Tabellen </w:t>
      </w:r>
      <w:r w:rsidR="00B341B7">
        <w:rPr>
          <w:rFonts w:ascii="Museo Slab 300" w:eastAsia="Palatino Linotype" w:hAnsi="Museo Slab 300" w:cs="Palatino Linotype"/>
          <w:color w:val="000000"/>
        </w:rPr>
        <w:t xml:space="preserve">på denna och nästa sida </w:t>
      </w:r>
      <w:r w:rsidRPr="00B341B7">
        <w:rPr>
          <w:rFonts w:ascii="Museo Slab 300" w:eastAsia="Palatino Linotype" w:hAnsi="Museo Slab 300" w:cs="Palatino Linotype"/>
          <w:color w:val="000000"/>
        </w:rPr>
        <w:t>visar sammanslagen statistik för både de digitala och fysiska skolpassen.</w:t>
      </w:r>
    </w:p>
    <w:p w14:paraId="02EADAE1" w14:textId="06DB97C0" w:rsidR="00BC6F2A" w:rsidRDefault="00BC6F2A">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31594219" w14:textId="48497D08" w:rsidR="00BC6F2A" w:rsidRDefault="00BC6F2A">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464E8332" w14:textId="4D0BEAE2" w:rsidR="00BC6F2A" w:rsidRDefault="00BC6F2A">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5D3EB226" w14:textId="494531AC" w:rsidR="00BC6F2A" w:rsidRDefault="00BC6F2A">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7E8F7377" w14:textId="604D9038" w:rsidR="00BC6F2A" w:rsidRDefault="00BC6F2A">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1AA29514" w14:textId="77777777" w:rsidR="00BC6F2A" w:rsidRDefault="00BC6F2A">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14CE6161" w14:textId="77777777" w:rsidR="00B341B7" w:rsidRDefault="00B341B7">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rPr>
      </w:pPr>
    </w:p>
    <w:tbl>
      <w:tblPr>
        <w:tblStyle w:val="af"/>
        <w:tblW w:w="9075" w:type="dxa"/>
        <w:tblInd w:w="0" w:type="dxa"/>
        <w:tblBorders>
          <w:top w:val="single" w:sz="4" w:space="0" w:color="9CC3E5"/>
          <w:left w:val="single" w:sz="8" w:space="0" w:color="4472C4"/>
          <w:bottom w:val="single" w:sz="4" w:space="0" w:color="9CC3E5"/>
          <w:right w:val="single" w:sz="8" w:space="0" w:color="4472C4"/>
          <w:insideH w:val="single" w:sz="4" w:space="0" w:color="9CC3E5"/>
          <w:insideV w:val="single" w:sz="4" w:space="0" w:color="000000"/>
        </w:tblBorders>
        <w:tblLayout w:type="fixed"/>
        <w:tblLook w:val="04A0" w:firstRow="1" w:lastRow="0" w:firstColumn="1" w:lastColumn="0" w:noHBand="0" w:noVBand="1"/>
      </w:tblPr>
      <w:tblGrid>
        <w:gridCol w:w="5745"/>
        <w:gridCol w:w="945"/>
        <w:gridCol w:w="795"/>
        <w:gridCol w:w="795"/>
        <w:gridCol w:w="795"/>
      </w:tblGrid>
      <w:tr w:rsidR="00360562" w14:paraId="16149533" w14:textId="77777777" w:rsidTr="00360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5" w:type="dxa"/>
          </w:tcPr>
          <w:p w14:paraId="000002ED" w14:textId="77777777" w:rsidR="00360562" w:rsidRDefault="00000000">
            <w:pPr>
              <w:rPr>
                <w:color w:val="000000"/>
                <w:sz w:val="26"/>
                <w:szCs w:val="26"/>
              </w:rPr>
            </w:pPr>
            <w:r>
              <w:rPr>
                <w:color w:val="000000"/>
                <w:sz w:val="26"/>
                <w:szCs w:val="26"/>
              </w:rPr>
              <w:t>SKOLPASS ÖMSESIDIGHET/SEXUELLT VÅLD</w:t>
            </w:r>
          </w:p>
        </w:tc>
        <w:tc>
          <w:tcPr>
            <w:tcW w:w="945" w:type="dxa"/>
          </w:tcPr>
          <w:p w14:paraId="000002EE"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2022</w:t>
            </w:r>
          </w:p>
        </w:tc>
        <w:tc>
          <w:tcPr>
            <w:tcW w:w="795" w:type="dxa"/>
          </w:tcPr>
          <w:p w14:paraId="000002EF"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2021</w:t>
            </w:r>
          </w:p>
        </w:tc>
        <w:tc>
          <w:tcPr>
            <w:tcW w:w="795" w:type="dxa"/>
          </w:tcPr>
          <w:p w14:paraId="000002F0" w14:textId="77777777" w:rsidR="00360562" w:rsidRDefault="00000000">
            <w:pPr>
              <w:ind w:left="30"/>
              <w:cnfStyle w:val="100000000000" w:firstRow="1" w:lastRow="0" w:firstColumn="0" w:lastColumn="0" w:oddVBand="0" w:evenVBand="0" w:oddHBand="0" w:evenHBand="0" w:firstRowFirstColumn="0" w:firstRowLastColumn="0" w:lastRowFirstColumn="0" w:lastRowLastColumn="0"/>
              <w:rPr>
                <w:color w:val="000000"/>
              </w:rPr>
            </w:pPr>
            <w:r>
              <w:rPr>
                <w:color w:val="000000"/>
              </w:rPr>
              <w:t>2020</w:t>
            </w:r>
          </w:p>
        </w:tc>
        <w:tc>
          <w:tcPr>
            <w:tcW w:w="795" w:type="dxa"/>
          </w:tcPr>
          <w:p w14:paraId="000002F1" w14:textId="77777777" w:rsidR="00360562" w:rsidRDefault="00000000">
            <w:pPr>
              <w:ind w:left="30"/>
              <w:cnfStyle w:val="100000000000" w:firstRow="1" w:lastRow="0" w:firstColumn="0" w:lastColumn="0" w:oddVBand="0" w:evenVBand="0" w:oddHBand="0" w:evenHBand="0" w:firstRowFirstColumn="0" w:firstRowLastColumn="0" w:lastRowFirstColumn="0" w:lastRowLastColumn="0"/>
              <w:rPr>
                <w:color w:val="000000"/>
              </w:rPr>
            </w:pPr>
            <w:r>
              <w:rPr>
                <w:color w:val="000000"/>
              </w:rPr>
              <w:t>2019</w:t>
            </w:r>
          </w:p>
        </w:tc>
      </w:tr>
      <w:tr w:rsidR="00360562" w14:paraId="2EAC7914"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5" w:type="dxa"/>
          </w:tcPr>
          <w:p w14:paraId="000002F2" w14:textId="77777777" w:rsidR="00360562" w:rsidRDefault="00000000">
            <w:pPr>
              <w:rPr>
                <w:color w:val="000000"/>
              </w:rPr>
            </w:pPr>
            <w:r>
              <w:rPr>
                <w:color w:val="000000"/>
              </w:rPr>
              <w:t>Antal genomförda skolpass</w:t>
            </w:r>
          </w:p>
        </w:tc>
        <w:tc>
          <w:tcPr>
            <w:tcW w:w="945" w:type="dxa"/>
          </w:tcPr>
          <w:p w14:paraId="000002F3"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59</w:t>
            </w:r>
          </w:p>
        </w:tc>
        <w:tc>
          <w:tcPr>
            <w:tcW w:w="795" w:type="dxa"/>
          </w:tcPr>
          <w:p w14:paraId="000002F4" w14:textId="77777777" w:rsidR="00360562" w:rsidRDefault="00000000">
            <w:pPr>
              <w:ind w:left="116" w:right="-363" w:hanging="86"/>
              <w:cnfStyle w:val="000000100000" w:firstRow="0" w:lastRow="0" w:firstColumn="0" w:lastColumn="0" w:oddVBand="0" w:evenVBand="0" w:oddHBand="1" w:evenHBand="0" w:firstRowFirstColumn="0" w:firstRowLastColumn="0" w:lastRowFirstColumn="0" w:lastRowLastColumn="0"/>
              <w:rPr>
                <w:color w:val="000000"/>
              </w:rPr>
            </w:pPr>
            <w:r>
              <w:rPr>
                <w:color w:val="000000"/>
              </w:rPr>
              <w:t>60</w:t>
            </w:r>
          </w:p>
        </w:tc>
        <w:tc>
          <w:tcPr>
            <w:tcW w:w="795" w:type="dxa"/>
          </w:tcPr>
          <w:p w14:paraId="000002F5" w14:textId="77777777" w:rsidR="00360562" w:rsidRDefault="00000000">
            <w:pPr>
              <w:ind w:left="116" w:right="-363" w:hanging="86"/>
              <w:cnfStyle w:val="000000100000" w:firstRow="0" w:lastRow="0" w:firstColumn="0" w:lastColumn="0" w:oddVBand="0" w:evenVBand="0" w:oddHBand="1" w:evenHBand="0" w:firstRowFirstColumn="0" w:firstRowLastColumn="0" w:lastRowFirstColumn="0" w:lastRowLastColumn="0"/>
              <w:rPr>
                <w:color w:val="000000"/>
              </w:rPr>
            </w:pPr>
            <w:r>
              <w:rPr>
                <w:color w:val="000000"/>
              </w:rPr>
              <w:t>44</w:t>
            </w:r>
          </w:p>
        </w:tc>
        <w:tc>
          <w:tcPr>
            <w:tcW w:w="795" w:type="dxa"/>
          </w:tcPr>
          <w:p w14:paraId="000002F6" w14:textId="77777777" w:rsidR="00360562" w:rsidRDefault="00000000">
            <w:pPr>
              <w:ind w:left="116" w:right="-363" w:hanging="86"/>
              <w:cnfStyle w:val="000000100000" w:firstRow="0" w:lastRow="0" w:firstColumn="0" w:lastColumn="0" w:oddVBand="0" w:evenVBand="0" w:oddHBand="1" w:evenHBand="0" w:firstRowFirstColumn="0" w:firstRowLastColumn="0" w:lastRowFirstColumn="0" w:lastRowLastColumn="0"/>
              <w:rPr>
                <w:color w:val="000000"/>
              </w:rPr>
            </w:pPr>
            <w:r>
              <w:rPr>
                <w:color w:val="000000"/>
              </w:rPr>
              <w:t>51</w:t>
            </w:r>
          </w:p>
        </w:tc>
      </w:tr>
      <w:tr w:rsidR="00360562" w14:paraId="29ADCCE8" w14:textId="77777777" w:rsidTr="00360562">
        <w:tc>
          <w:tcPr>
            <w:cnfStyle w:val="001000000000" w:firstRow="0" w:lastRow="0" w:firstColumn="1" w:lastColumn="0" w:oddVBand="0" w:evenVBand="0" w:oddHBand="0" w:evenHBand="0" w:firstRowFirstColumn="0" w:firstRowLastColumn="0" w:lastRowFirstColumn="0" w:lastRowLastColumn="0"/>
            <w:tcW w:w="5745" w:type="dxa"/>
          </w:tcPr>
          <w:p w14:paraId="000002F7" w14:textId="77777777" w:rsidR="00360562" w:rsidRDefault="00000000">
            <w:pPr>
              <w:numPr>
                <w:ilvl w:val="0"/>
                <w:numId w:val="4"/>
              </w:numPr>
              <w:pBdr>
                <w:top w:val="nil"/>
                <w:left w:val="nil"/>
                <w:bottom w:val="nil"/>
                <w:right w:val="nil"/>
                <w:between w:val="nil"/>
              </w:pBdr>
              <w:spacing w:after="160" w:line="259" w:lineRule="auto"/>
              <w:rPr>
                <w:color w:val="000000"/>
              </w:rPr>
            </w:pPr>
            <w:r>
              <w:rPr>
                <w:b w:val="0"/>
                <w:color w:val="000000"/>
              </w:rPr>
              <w:t xml:space="preserve">Varav i </w:t>
            </w:r>
            <w:proofErr w:type="spellStart"/>
            <w:r>
              <w:rPr>
                <w:b w:val="0"/>
                <w:color w:val="000000"/>
              </w:rPr>
              <w:t>niondeklasser</w:t>
            </w:r>
            <w:proofErr w:type="spellEnd"/>
          </w:p>
        </w:tc>
        <w:tc>
          <w:tcPr>
            <w:tcW w:w="945" w:type="dxa"/>
          </w:tcPr>
          <w:p w14:paraId="000002F8" w14:textId="77777777" w:rsidR="00360562" w:rsidRDefault="00000000">
            <w:pPr>
              <w:pBdr>
                <w:top w:val="nil"/>
                <w:left w:val="nil"/>
                <w:bottom w:val="nil"/>
                <w:right w:val="nil"/>
                <w:between w:val="nil"/>
              </w:pBdr>
              <w:spacing w:after="160" w:line="259" w:lineRule="auto"/>
              <w:ind w:left="360" w:hanging="360"/>
              <w:cnfStyle w:val="000000000000" w:firstRow="0" w:lastRow="0" w:firstColumn="0" w:lastColumn="0" w:oddVBand="0" w:evenVBand="0" w:oddHBand="0" w:evenHBand="0" w:firstRowFirstColumn="0" w:firstRowLastColumn="0" w:lastRowFirstColumn="0" w:lastRowLastColumn="0"/>
              <w:rPr>
                <w:color w:val="000000"/>
              </w:rPr>
            </w:pPr>
            <w:r>
              <w:rPr>
                <w:color w:val="000000"/>
              </w:rPr>
              <w:t>36</w:t>
            </w:r>
          </w:p>
        </w:tc>
        <w:tc>
          <w:tcPr>
            <w:tcW w:w="795" w:type="dxa"/>
          </w:tcPr>
          <w:p w14:paraId="000002F9"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36</w:t>
            </w:r>
          </w:p>
        </w:tc>
        <w:tc>
          <w:tcPr>
            <w:tcW w:w="795" w:type="dxa"/>
          </w:tcPr>
          <w:p w14:paraId="000002FA"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c>
          <w:tcPr>
            <w:tcW w:w="795" w:type="dxa"/>
          </w:tcPr>
          <w:p w14:paraId="000002FB"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r>
      <w:tr w:rsidR="00360562" w14:paraId="0B9AB58E"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5" w:type="dxa"/>
          </w:tcPr>
          <w:p w14:paraId="000002FC" w14:textId="77777777" w:rsidR="00360562" w:rsidRDefault="00000000">
            <w:pPr>
              <w:numPr>
                <w:ilvl w:val="0"/>
                <w:numId w:val="4"/>
              </w:numPr>
              <w:pBdr>
                <w:top w:val="nil"/>
                <w:left w:val="nil"/>
                <w:bottom w:val="nil"/>
                <w:right w:val="nil"/>
                <w:between w:val="nil"/>
              </w:pBdr>
              <w:spacing w:after="160" w:line="259" w:lineRule="auto"/>
              <w:rPr>
                <w:color w:val="000000"/>
              </w:rPr>
            </w:pPr>
            <w:r>
              <w:rPr>
                <w:b w:val="0"/>
                <w:color w:val="000000"/>
              </w:rPr>
              <w:t>Varav i gymnasieklasser</w:t>
            </w:r>
          </w:p>
        </w:tc>
        <w:tc>
          <w:tcPr>
            <w:tcW w:w="945" w:type="dxa"/>
          </w:tcPr>
          <w:p w14:paraId="000002FD" w14:textId="77777777" w:rsidR="00360562" w:rsidRDefault="00000000">
            <w:pPr>
              <w:pBdr>
                <w:top w:val="nil"/>
                <w:left w:val="nil"/>
                <w:bottom w:val="nil"/>
                <w:right w:val="nil"/>
                <w:between w:val="nil"/>
              </w:pBdr>
              <w:spacing w:after="160" w:line="259" w:lineRule="auto"/>
              <w:ind w:left="720" w:hanging="720"/>
              <w:cnfStyle w:val="000000100000" w:firstRow="0" w:lastRow="0" w:firstColumn="0" w:lastColumn="0" w:oddVBand="0" w:evenVBand="0" w:oddHBand="1" w:evenHBand="0" w:firstRowFirstColumn="0" w:firstRowLastColumn="0" w:lastRowFirstColumn="0" w:lastRowLastColumn="0"/>
              <w:rPr>
                <w:color w:val="000000"/>
              </w:rPr>
            </w:pPr>
            <w:r>
              <w:rPr>
                <w:color w:val="000000"/>
              </w:rPr>
              <w:t>22</w:t>
            </w:r>
          </w:p>
        </w:tc>
        <w:tc>
          <w:tcPr>
            <w:tcW w:w="795" w:type="dxa"/>
          </w:tcPr>
          <w:p w14:paraId="000002FE"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24</w:t>
            </w:r>
          </w:p>
        </w:tc>
        <w:tc>
          <w:tcPr>
            <w:tcW w:w="795" w:type="dxa"/>
          </w:tcPr>
          <w:p w14:paraId="000002FF"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795" w:type="dxa"/>
          </w:tcPr>
          <w:p w14:paraId="00000300"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22</w:t>
            </w:r>
          </w:p>
        </w:tc>
      </w:tr>
      <w:tr w:rsidR="00360562" w14:paraId="4933B0D2" w14:textId="77777777" w:rsidTr="00360562">
        <w:tc>
          <w:tcPr>
            <w:cnfStyle w:val="001000000000" w:firstRow="0" w:lastRow="0" w:firstColumn="1" w:lastColumn="0" w:oddVBand="0" w:evenVBand="0" w:oddHBand="0" w:evenHBand="0" w:firstRowFirstColumn="0" w:firstRowLastColumn="0" w:lastRowFirstColumn="0" w:lastRowLastColumn="0"/>
            <w:tcW w:w="5745" w:type="dxa"/>
          </w:tcPr>
          <w:p w14:paraId="00000301" w14:textId="77777777" w:rsidR="00360562" w:rsidRDefault="00000000">
            <w:pPr>
              <w:numPr>
                <w:ilvl w:val="0"/>
                <w:numId w:val="4"/>
              </w:numPr>
              <w:pBdr>
                <w:top w:val="nil"/>
                <w:left w:val="nil"/>
                <w:bottom w:val="nil"/>
                <w:right w:val="nil"/>
                <w:between w:val="nil"/>
              </w:pBdr>
              <w:spacing w:after="160" w:line="259" w:lineRule="auto"/>
              <w:rPr>
                <w:color w:val="000000"/>
              </w:rPr>
            </w:pPr>
            <w:r>
              <w:rPr>
                <w:b w:val="0"/>
                <w:color w:val="000000"/>
              </w:rPr>
              <w:t>Varav digitala skolpass</w:t>
            </w:r>
          </w:p>
        </w:tc>
        <w:tc>
          <w:tcPr>
            <w:tcW w:w="945" w:type="dxa"/>
          </w:tcPr>
          <w:p w14:paraId="00000302" w14:textId="77777777" w:rsidR="00360562" w:rsidRDefault="00000000">
            <w:pPr>
              <w:pBdr>
                <w:top w:val="nil"/>
                <w:left w:val="nil"/>
                <w:bottom w:val="nil"/>
                <w:right w:val="nil"/>
                <w:between w:val="nil"/>
              </w:pBdr>
              <w:spacing w:after="160" w:line="259" w:lineRule="auto"/>
              <w:ind w:left="720" w:hanging="720"/>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795" w:type="dxa"/>
          </w:tcPr>
          <w:p w14:paraId="00000303"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34</w:t>
            </w:r>
          </w:p>
        </w:tc>
        <w:tc>
          <w:tcPr>
            <w:tcW w:w="795" w:type="dxa"/>
          </w:tcPr>
          <w:p w14:paraId="00000304"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795" w:type="dxa"/>
          </w:tcPr>
          <w:p w14:paraId="00000305"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r>
      <w:tr w:rsidR="00360562" w14:paraId="5F1356E2"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5" w:type="dxa"/>
          </w:tcPr>
          <w:p w14:paraId="00000306" w14:textId="77777777" w:rsidR="00360562" w:rsidRDefault="00000000">
            <w:pPr>
              <w:rPr>
                <w:color w:val="000000"/>
              </w:rPr>
            </w:pPr>
            <w:r>
              <w:rPr>
                <w:color w:val="000000"/>
              </w:rPr>
              <w:t>Antal elever som deltagit i skolpass</w:t>
            </w:r>
          </w:p>
        </w:tc>
        <w:tc>
          <w:tcPr>
            <w:tcW w:w="945" w:type="dxa"/>
          </w:tcPr>
          <w:p w14:paraId="00000307"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1192</w:t>
            </w:r>
          </w:p>
        </w:tc>
        <w:tc>
          <w:tcPr>
            <w:tcW w:w="795" w:type="dxa"/>
          </w:tcPr>
          <w:p w14:paraId="00000308"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1298</w:t>
            </w:r>
          </w:p>
        </w:tc>
        <w:tc>
          <w:tcPr>
            <w:tcW w:w="795" w:type="dxa"/>
          </w:tcPr>
          <w:p w14:paraId="00000309"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1026</w:t>
            </w:r>
          </w:p>
        </w:tc>
        <w:tc>
          <w:tcPr>
            <w:tcW w:w="795" w:type="dxa"/>
          </w:tcPr>
          <w:p w14:paraId="0000030A"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1133</w:t>
            </w:r>
          </w:p>
        </w:tc>
      </w:tr>
      <w:tr w:rsidR="00360562" w14:paraId="03F8F9D7" w14:textId="77777777" w:rsidTr="00360562">
        <w:tc>
          <w:tcPr>
            <w:cnfStyle w:val="001000000000" w:firstRow="0" w:lastRow="0" w:firstColumn="1" w:lastColumn="0" w:oddVBand="0" w:evenVBand="0" w:oddHBand="0" w:evenHBand="0" w:firstRowFirstColumn="0" w:firstRowLastColumn="0" w:lastRowFirstColumn="0" w:lastRowLastColumn="0"/>
            <w:tcW w:w="5745" w:type="dxa"/>
          </w:tcPr>
          <w:p w14:paraId="0000030B" w14:textId="77777777" w:rsidR="00360562" w:rsidRDefault="00000000">
            <w:pPr>
              <w:rPr>
                <w:color w:val="000000"/>
              </w:rPr>
            </w:pPr>
            <w:r>
              <w:rPr>
                <w:color w:val="000000"/>
              </w:rPr>
              <w:t xml:space="preserve">Antal elever som deltagit i storföreläsningar* </w:t>
            </w:r>
            <w:r>
              <w:rPr>
                <w:rFonts w:ascii="Palatino Linotype" w:eastAsia="Palatino Linotype" w:hAnsi="Palatino Linotype" w:cs="Palatino Linotype"/>
                <w:b w:val="0"/>
                <w:i/>
                <w:color w:val="000000"/>
              </w:rPr>
              <w:t xml:space="preserve"> </w:t>
            </w:r>
          </w:p>
        </w:tc>
        <w:tc>
          <w:tcPr>
            <w:tcW w:w="945" w:type="dxa"/>
          </w:tcPr>
          <w:p w14:paraId="0000030C"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795" w:type="dxa"/>
          </w:tcPr>
          <w:p w14:paraId="0000030D"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795" w:type="dxa"/>
          </w:tcPr>
          <w:p w14:paraId="0000030E"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500</w:t>
            </w:r>
          </w:p>
        </w:tc>
        <w:tc>
          <w:tcPr>
            <w:tcW w:w="795" w:type="dxa"/>
          </w:tcPr>
          <w:p w14:paraId="0000030F"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380</w:t>
            </w:r>
          </w:p>
        </w:tc>
      </w:tr>
      <w:tr w:rsidR="00360562" w14:paraId="01956980"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5" w:type="dxa"/>
          </w:tcPr>
          <w:p w14:paraId="00000310" w14:textId="77777777" w:rsidR="00360562" w:rsidRDefault="00000000">
            <w:pPr>
              <w:rPr>
                <w:color w:val="000000"/>
              </w:rPr>
            </w:pPr>
            <w:r>
              <w:rPr>
                <w:color w:val="000000"/>
              </w:rPr>
              <w:t>Antal skolor</w:t>
            </w:r>
          </w:p>
        </w:tc>
        <w:tc>
          <w:tcPr>
            <w:tcW w:w="945" w:type="dxa"/>
          </w:tcPr>
          <w:p w14:paraId="00000311"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795" w:type="dxa"/>
          </w:tcPr>
          <w:p w14:paraId="00000312"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795" w:type="dxa"/>
          </w:tcPr>
          <w:p w14:paraId="00000313"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795" w:type="dxa"/>
          </w:tcPr>
          <w:p w14:paraId="00000314"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19</w:t>
            </w:r>
          </w:p>
        </w:tc>
      </w:tr>
      <w:tr w:rsidR="00360562" w14:paraId="5BFD1669" w14:textId="77777777" w:rsidTr="00360562">
        <w:tc>
          <w:tcPr>
            <w:cnfStyle w:val="001000000000" w:firstRow="0" w:lastRow="0" w:firstColumn="1" w:lastColumn="0" w:oddVBand="0" w:evenVBand="0" w:oddHBand="0" w:evenHBand="0" w:firstRowFirstColumn="0" w:firstRowLastColumn="0" w:lastRowFirstColumn="0" w:lastRowLastColumn="0"/>
            <w:tcW w:w="5745" w:type="dxa"/>
          </w:tcPr>
          <w:p w14:paraId="00000315" w14:textId="77777777" w:rsidR="00360562" w:rsidRDefault="00360562">
            <w:pPr>
              <w:rPr>
                <w:color w:val="000000"/>
              </w:rPr>
            </w:pPr>
          </w:p>
        </w:tc>
        <w:tc>
          <w:tcPr>
            <w:tcW w:w="945" w:type="dxa"/>
          </w:tcPr>
          <w:p w14:paraId="00000316" w14:textId="77777777" w:rsidR="00360562" w:rsidRDefault="00360562">
            <w:pPr>
              <w:cnfStyle w:val="000000000000" w:firstRow="0" w:lastRow="0" w:firstColumn="0" w:lastColumn="0" w:oddVBand="0" w:evenVBand="0" w:oddHBand="0" w:evenHBand="0" w:firstRowFirstColumn="0" w:firstRowLastColumn="0" w:lastRowFirstColumn="0" w:lastRowLastColumn="0"/>
              <w:rPr>
                <w:color w:val="000000"/>
              </w:rPr>
            </w:pPr>
          </w:p>
        </w:tc>
        <w:tc>
          <w:tcPr>
            <w:tcW w:w="795" w:type="dxa"/>
          </w:tcPr>
          <w:p w14:paraId="00000317" w14:textId="77777777" w:rsidR="00360562" w:rsidRDefault="00360562">
            <w:pPr>
              <w:ind w:left="30"/>
              <w:cnfStyle w:val="000000000000" w:firstRow="0" w:lastRow="0" w:firstColumn="0" w:lastColumn="0" w:oddVBand="0" w:evenVBand="0" w:oddHBand="0" w:evenHBand="0" w:firstRowFirstColumn="0" w:firstRowLastColumn="0" w:lastRowFirstColumn="0" w:lastRowLastColumn="0"/>
              <w:rPr>
                <w:color w:val="000000"/>
              </w:rPr>
            </w:pPr>
          </w:p>
        </w:tc>
        <w:tc>
          <w:tcPr>
            <w:tcW w:w="795" w:type="dxa"/>
          </w:tcPr>
          <w:p w14:paraId="00000318" w14:textId="77777777" w:rsidR="00360562" w:rsidRDefault="00360562">
            <w:pPr>
              <w:ind w:left="30"/>
              <w:cnfStyle w:val="000000000000" w:firstRow="0" w:lastRow="0" w:firstColumn="0" w:lastColumn="0" w:oddVBand="0" w:evenVBand="0" w:oddHBand="0" w:evenHBand="0" w:firstRowFirstColumn="0" w:firstRowLastColumn="0" w:lastRowFirstColumn="0" w:lastRowLastColumn="0"/>
              <w:rPr>
                <w:color w:val="000000"/>
              </w:rPr>
            </w:pPr>
          </w:p>
        </w:tc>
        <w:tc>
          <w:tcPr>
            <w:tcW w:w="795" w:type="dxa"/>
          </w:tcPr>
          <w:p w14:paraId="00000319" w14:textId="77777777" w:rsidR="00360562" w:rsidRDefault="00360562">
            <w:pPr>
              <w:ind w:left="30"/>
              <w:cnfStyle w:val="000000000000" w:firstRow="0" w:lastRow="0" w:firstColumn="0" w:lastColumn="0" w:oddVBand="0" w:evenVBand="0" w:oddHBand="0" w:evenHBand="0" w:firstRowFirstColumn="0" w:firstRowLastColumn="0" w:lastRowFirstColumn="0" w:lastRowLastColumn="0"/>
              <w:rPr>
                <w:color w:val="000000"/>
              </w:rPr>
            </w:pPr>
          </w:p>
        </w:tc>
      </w:tr>
      <w:tr w:rsidR="00360562" w14:paraId="17519BDB"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5" w:type="dxa"/>
          </w:tcPr>
          <w:p w14:paraId="0000031A" w14:textId="77777777" w:rsidR="00360562" w:rsidRDefault="00000000">
            <w:pPr>
              <w:rPr>
                <w:color w:val="000000"/>
              </w:rPr>
            </w:pPr>
            <w:r>
              <w:rPr>
                <w:color w:val="000000"/>
              </w:rPr>
              <w:t>UTVÄRDERINGSRESULTAT SKOLPASS:</w:t>
            </w:r>
          </w:p>
          <w:p w14:paraId="0000031B" w14:textId="77777777" w:rsidR="00360562" w:rsidRDefault="00000000">
            <w:pPr>
              <w:rPr>
                <w:i/>
                <w:color w:val="000000"/>
              </w:rPr>
            </w:pPr>
            <w:r>
              <w:rPr>
                <w:b w:val="0"/>
                <w:i/>
                <w:color w:val="000000"/>
              </w:rPr>
              <w:t>Vi redovisar de som valt 5 eller 6 på en skala från 1–6</w:t>
            </w:r>
          </w:p>
        </w:tc>
        <w:tc>
          <w:tcPr>
            <w:tcW w:w="945" w:type="dxa"/>
          </w:tcPr>
          <w:p w14:paraId="0000031C" w14:textId="77777777" w:rsidR="00360562" w:rsidRDefault="00360562">
            <w:pPr>
              <w:cnfStyle w:val="000000100000" w:firstRow="0" w:lastRow="0" w:firstColumn="0" w:lastColumn="0" w:oddVBand="0" w:evenVBand="0" w:oddHBand="1" w:evenHBand="0" w:firstRowFirstColumn="0" w:firstRowLastColumn="0" w:lastRowFirstColumn="0" w:lastRowLastColumn="0"/>
              <w:rPr>
                <w:color w:val="000000"/>
              </w:rPr>
            </w:pPr>
          </w:p>
        </w:tc>
        <w:tc>
          <w:tcPr>
            <w:tcW w:w="795" w:type="dxa"/>
          </w:tcPr>
          <w:p w14:paraId="0000031D" w14:textId="77777777" w:rsidR="00360562" w:rsidRDefault="00360562">
            <w:pPr>
              <w:ind w:left="30"/>
              <w:cnfStyle w:val="000000100000" w:firstRow="0" w:lastRow="0" w:firstColumn="0" w:lastColumn="0" w:oddVBand="0" w:evenVBand="0" w:oddHBand="1" w:evenHBand="0" w:firstRowFirstColumn="0" w:firstRowLastColumn="0" w:lastRowFirstColumn="0" w:lastRowLastColumn="0"/>
              <w:rPr>
                <w:color w:val="000000"/>
              </w:rPr>
            </w:pPr>
          </w:p>
        </w:tc>
        <w:tc>
          <w:tcPr>
            <w:tcW w:w="795" w:type="dxa"/>
          </w:tcPr>
          <w:p w14:paraId="0000031E" w14:textId="77777777" w:rsidR="00360562" w:rsidRDefault="00360562">
            <w:pPr>
              <w:ind w:left="30"/>
              <w:cnfStyle w:val="000000100000" w:firstRow="0" w:lastRow="0" w:firstColumn="0" w:lastColumn="0" w:oddVBand="0" w:evenVBand="0" w:oddHBand="1" w:evenHBand="0" w:firstRowFirstColumn="0" w:firstRowLastColumn="0" w:lastRowFirstColumn="0" w:lastRowLastColumn="0"/>
              <w:rPr>
                <w:color w:val="000000"/>
              </w:rPr>
            </w:pPr>
          </w:p>
        </w:tc>
        <w:tc>
          <w:tcPr>
            <w:tcW w:w="795" w:type="dxa"/>
          </w:tcPr>
          <w:p w14:paraId="0000031F" w14:textId="77777777" w:rsidR="00360562" w:rsidRDefault="00360562">
            <w:pPr>
              <w:ind w:left="30"/>
              <w:cnfStyle w:val="000000100000" w:firstRow="0" w:lastRow="0" w:firstColumn="0" w:lastColumn="0" w:oddVBand="0" w:evenVBand="0" w:oddHBand="1" w:evenHBand="0" w:firstRowFirstColumn="0" w:firstRowLastColumn="0" w:lastRowFirstColumn="0" w:lastRowLastColumn="0"/>
              <w:rPr>
                <w:color w:val="000000"/>
              </w:rPr>
            </w:pPr>
          </w:p>
        </w:tc>
      </w:tr>
      <w:tr w:rsidR="00360562" w14:paraId="30D4DA1B" w14:textId="77777777" w:rsidTr="00360562">
        <w:tc>
          <w:tcPr>
            <w:cnfStyle w:val="001000000000" w:firstRow="0" w:lastRow="0" w:firstColumn="1" w:lastColumn="0" w:oddVBand="0" w:evenVBand="0" w:oddHBand="0" w:evenHBand="0" w:firstRowFirstColumn="0" w:firstRowLastColumn="0" w:lastRowFirstColumn="0" w:lastRowLastColumn="0"/>
            <w:tcW w:w="5745" w:type="dxa"/>
          </w:tcPr>
          <w:p w14:paraId="00000320" w14:textId="77777777" w:rsidR="00360562" w:rsidRDefault="00000000">
            <w:pPr>
              <w:rPr>
                <w:color w:val="000000"/>
              </w:rPr>
            </w:pPr>
            <w:r>
              <w:rPr>
                <w:color w:val="000000"/>
              </w:rPr>
              <w:t>Antal ifyllda utvärderingar</w:t>
            </w:r>
          </w:p>
        </w:tc>
        <w:tc>
          <w:tcPr>
            <w:tcW w:w="945" w:type="dxa"/>
          </w:tcPr>
          <w:p w14:paraId="00000321"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1136</w:t>
            </w:r>
          </w:p>
          <w:p w14:paraId="00000322"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(95%)</w:t>
            </w:r>
          </w:p>
        </w:tc>
        <w:tc>
          <w:tcPr>
            <w:tcW w:w="795" w:type="dxa"/>
          </w:tcPr>
          <w:p w14:paraId="00000323"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1085 </w:t>
            </w:r>
            <w:r>
              <w:rPr>
                <w:color w:val="000000"/>
                <w:sz w:val="16"/>
                <w:szCs w:val="16"/>
              </w:rPr>
              <w:t>(84%)</w:t>
            </w:r>
          </w:p>
        </w:tc>
        <w:tc>
          <w:tcPr>
            <w:tcW w:w="795" w:type="dxa"/>
          </w:tcPr>
          <w:p w14:paraId="00000324"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658 </w:t>
            </w:r>
            <w:r>
              <w:rPr>
                <w:color w:val="000000"/>
                <w:sz w:val="16"/>
                <w:szCs w:val="16"/>
              </w:rPr>
              <w:t>(64%)</w:t>
            </w:r>
          </w:p>
        </w:tc>
        <w:tc>
          <w:tcPr>
            <w:tcW w:w="795" w:type="dxa"/>
          </w:tcPr>
          <w:p w14:paraId="00000325"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813 </w:t>
            </w:r>
            <w:r>
              <w:rPr>
                <w:color w:val="000000"/>
                <w:sz w:val="16"/>
                <w:szCs w:val="16"/>
              </w:rPr>
              <w:t>(72%)</w:t>
            </w:r>
          </w:p>
        </w:tc>
      </w:tr>
      <w:tr w:rsidR="00360562" w14:paraId="70C00477"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5" w:type="dxa"/>
          </w:tcPr>
          <w:p w14:paraId="00000326" w14:textId="77777777" w:rsidR="00360562" w:rsidRDefault="00000000">
            <w:pPr>
              <w:rPr>
                <w:color w:val="000000"/>
              </w:rPr>
            </w:pPr>
            <w:r>
              <w:rPr>
                <w:color w:val="000000"/>
              </w:rPr>
              <w:t>Angav att lektionen var mycket bra</w:t>
            </w:r>
          </w:p>
        </w:tc>
        <w:tc>
          <w:tcPr>
            <w:tcW w:w="945" w:type="dxa"/>
          </w:tcPr>
          <w:p w14:paraId="00000327"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59%</w:t>
            </w:r>
          </w:p>
        </w:tc>
        <w:tc>
          <w:tcPr>
            <w:tcW w:w="795" w:type="dxa"/>
          </w:tcPr>
          <w:p w14:paraId="00000328"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61%</w:t>
            </w:r>
          </w:p>
        </w:tc>
        <w:tc>
          <w:tcPr>
            <w:tcW w:w="795" w:type="dxa"/>
          </w:tcPr>
          <w:p w14:paraId="00000329"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63%</w:t>
            </w:r>
          </w:p>
        </w:tc>
        <w:tc>
          <w:tcPr>
            <w:tcW w:w="795" w:type="dxa"/>
          </w:tcPr>
          <w:p w14:paraId="0000032A"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63%</w:t>
            </w:r>
          </w:p>
        </w:tc>
      </w:tr>
      <w:tr w:rsidR="00360562" w14:paraId="11782E16" w14:textId="77777777" w:rsidTr="00360562">
        <w:tc>
          <w:tcPr>
            <w:cnfStyle w:val="001000000000" w:firstRow="0" w:lastRow="0" w:firstColumn="1" w:lastColumn="0" w:oddVBand="0" w:evenVBand="0" w:oddHBand="0" w:evenHBand="0" w:firstRowFirstColumn="0" w:firstRowLastColumn="0" w:lastRowFirstColumn="0" w:lastRowLastColumn="0"/>
            <w:tcW w:w="5745" w:type="dxa"/>
          </w:tcPr>
          <w:p w14:paraId="0000032B" w14:textId="77777777" w:rsidR="00360562" w:rsidRDefault="00000000">
            <w:pPr>
              <w:rPr>
                <w:color w:val="000000"/>
              </w:rPr>
            </w:pPr>
            <w:r>
              <w:rPr>
                <w:color w:val="000000"/>
              </w:rPr>
              <w:lastRenderedPageBreak/>
              <w:t>Angav att lektionen gett dem bra kunskap om:</w:t>
            </w:r>
          </w:p>
        </w:tc>
        <w:tc>
          <w:tcPr>
            <w:tcW w:w="945" w:type="dxa"/>
          </w:tcPr>
          <w:p w14:paraId="0000032C" w14:textId="77777777" w:rsidR="00360562" w:rsidRDefault="00360562">
            <w:pPr>
              <w:cnfStyle w:val="000000000000" w:firstRow="0" w:lastRow="0" w:firstColumn="0" w:lastColumn="0" w:oddVBand="0" w:evenVBand="0" w:oddHBand="0" w:evenHBand="0" w:firstRowFirstColumn="0" w:firstRowLastColumn="0" w:lastRowFirstColumn="0" w:lastRowLastColumn="0"/>
              <w:rPr>
                <w:color w:val="000000"/>
              </w:rPr>
            </w:pPr>
          </w:p>
        </w:tc>
        <w:tc>
          <w:tcPr>
            <w:tcW w:w="795" w:type="dxa"/>
          </w:tcPr>
          <w:p w14:paraId="0000032D" w14:textId="77777777" w:rsidR="00360562" w:rsidRDefault="00360562">
            <w:pPr>
              <w:ind w:left="30"/>
              <w:cnfStyle w:val="000000000000" w:firstRow="0" w:lastRow="0" w:firstColumn="0" w:lastColumn="0" w:oddVBand="0" w:evenVBand="0" w:oddHBand="0" w:evenHBand="0" w:firstRowFirstColumn="0" w:firstRowLastColumn="0" w:lastRowFirstColumn="0" w:lastRowLastColumn="0"/>
              <w:rPr>
                <w:color w:val="000000"/>
              </w:rPr>
            </w:pPr>
          </w:p>
        </w:tc>
        <w:tc>
          <w:tcPr>
            <w:tcW w:w="795" w:type="dxa"/>
          </w:tcPr>
          <w:p w14:paraId="0000032E" w14:textId="77777777" w:rsidR="00360562" w:rsidRDefault="00360562">
            <w:pPr>
              <w:ind w:left="30"/>
              <w:cnfStyle w:val="000000000000" w:firstRow="0" w:lastRow="0" w:firstColumn="0" w:lastColumn="0" w:oddVBand="0" w:evenVBand="0" w:oddHBand="0" w:evenHBand="0" w:firstRowFirstColumn="0" w:firstRowLastColumn="0" w:lastRowFirstColumn="0" w:lastRowLastColumn="0"/>
              <w:rPr>
                <w:color w:val="000000"/>
              </w:rPr>
            </w:pPr>
          </w:p>
        </w:tc>
        <w:tc>
          <w:tcPr>
            <w:tcW w:w="795" w:type="dxa"/>
          </w:tcPr>
          <w:p w14:paraId="0000032F" w14:textId="77777777" w:rsidR="00360562" w:rsidRDefault="00360562">
            <w:pPr>
              <w:ind w:left="30"/>
              <w:cnfStyle w:val="000000000000" w:firstRow="0" w:lastRow="0" w:firstColumn="0" w:lastColumn="0" w:oddVBand="0" w:evenVBand="0" w:oddHBand="0" w:evenHBand="0" w:firstRowFirstColumn="0" w:firstRowLastColumn="0" w:lastRowFirstColumn="0" w:lastRowLastColumn="0"/>
              <w:rPr>
                <w:color w:val="000000"/>
              </w:rPr>
            </w:pPr>
          </w:p>
        </w:tc>
      </w:tr>
      <w:tr w:rsidR="00360562" w14:paraId="4A8CC859"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5" w:type="dxa"/>
          </w:tcPr>
          <w:p w14:paraId="00000330" w14:textId="77777777" w:rsidR="00360562" w:rsidRDefault="00000000">
            <w:pPr>
              <w:numPr>
                <w:ilvl w:val="0"/>
                <w:numId w:val="4"/>
              </w:numPr>
              <w:pBdr>
                <w:top w:val="nil"/>
                <w:left w:val="nil"/>
                <w:bottom w:val="nil"/>
                <w:right w:val="nil"/>
                <w:between w:val="nil"/>
              </w:pBdr>
              <w:spacing w:after="160" w:line="259" w:lineRule="auto"/>
              <w:rPr>
                <w:color w:val="000000"/>
              </w:rPr>
            </w:pPr>
            <w:r>
              <w:rPr>
                <w:b w:val="0"/>
                <w:color w:val="000000"/>
              </w:rPr>
              <w:t>Ömsesidighet</w:t>
            </w:r>
          </w:p>
        </w:tc>
        <w:tc>
          <w:tcPr>
            <w:tcW w:w="945" w:type="dxa"/>
          </w:tcPr>
          <w:p w14:paraId="00000331" w14:textId="77777777" w:rsidR="00360562" w:rsidRDefault="00000000">
            <w:pPr>
              <w:pBdr>
                <w:top w:val="nil"/>
                <w:left w:val="nil"/>
                <w:bottom w:val="nil"/>
                <w:right w:val="nil"/>
                <w:between w:val="nil"/>
              </w:pBdr>
              <w:spacing w:after="160" w:line="259" w:lineRule="auto"/>
              <w:ind w:left="720" w:hanging="720"/>
              <w:cnfStyle w:val="000000100000" w:firstRow="0" w:lastRow="0" w:firstColumn="0" w:lastColumn="0" w:oddVBand="0" w:evenVBand="0" w:oddHBand="1" w:evenHBand="0" w:firstRowFirstColumn="0" w:firstRowLastColumn="0" w:lastRowFirstColumn="0" w:lastRowLastColumn="0"/>
              <w:rPr>
                <w:color w:val="000000"/>
              </w:rPr>
            </w:pPr>
            <w:r>
              <w:rPr>
                <w:color w:val="000000"/>
              </w:rPr>
              <w:t>74%</w:t>
            </w:r>
          </w:p>
        </w:tc>
        <w:tc>
          <w:tcPr>
            <w:tcW w:w="795" w:type="dxa"/>
          </w:tcPr>
          <w:p w14:paraId="00000332"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74%</w:t>
            </w:r>
          </w:p>
        </w:tc>
        <w:tc>
          <w:tcPr>
            <w:tcW w:w="795" w:type="dxa"/>
          </w:tcPr>
          <w:p w14:paraId="00000333"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73%</w:t>
            </w:r>
          </w:p>
        </w:tc>
        <w:tc>
          <w:tcPr>
            <w:tcW w:w="795" w:type="dxa"/>
          </w:tcPr>
          <w:p w14:paraId="00000334"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73%</w:t>
            </w:r>
          </w:p>
        </w:tc>
      </w:tr>
      <w:tr w:rsidR="00360562" w14:paraId="15EEEDAE" w14:textId="77777777" w:rsidTr="00360562">
        <w:tc>
          <w:tcPr>
            <w:cnfStyle w:val="001000000000" w:firstRow="0" w:lastRow="0" w:firstColumn="1" w:lastColumn="0" w:oddVBand="0" w:evenVBand="0" w:oddHBand="0" w:evenHBand="0" w:firstRowFirstColumn="0" w:firstRowLastColumn="0" w:lastRowFirstColumn="0" w:lastRowLastColumn="0"/>
            <w:tcW w:w="5745" w:type="dxa"/>
          </w:tcPr>
          <w:p w14:paraId="00000335" w14:textId="77777777" w:rsidR="00360562" w:rsidRDefault="00000000">
            <w:pPr>
              <w:numPr>
                <w:ilvl w:val="0"/>
                <w:numId w:val="4"/>
              </w:numPr>
              <w:pBdr>
                <w:top w:val="nil"/>
                <w:left w:val="nil"/>
                <w:bottom w:val="nil"/>
                <w:right w:val="nil"/>
                <w:between w:val="nil"/>
              </w:pBdr>
              <w:spacing w:after="160" w:line="259" w:lineRule="auto"/>
              <w:rPr>
                <w:color w:val="000000"/>
              </w:rPr>
            </w:pPr>
            <w:r>
              <w:rPr>
                <w:b w:val="0"/>
                <w:color w:val="000000"/>
              </w:rPr>
              <w:t>Ja- och nejsignaler</w:t>
            </w:r>
          </w:p>
        </w:tc>
        <w:tc>
          <w:tcPr>
            <w:tcW w:w="945" w:type="dxa"/>
          </w:tcPr>
          <w:p w14:paraId="00000336" w14:textId="77777777" w:rsidR="00360562" w:rsidRDefault="00000000">
            <w:pPr>
              <w:pBdr>
                <w:top w:val="nil"/>
                <w:left w:val="nil"/>
                <w:bottom w:val="nil"/>
                <w:right w:val="nil"/>
                <w:between w:val="nil"/>
              </w:pBdr>
              <w:spacing w:after="160" w:line="259" w:lineRule="auto"/>
              <w:ind w:left="720" w:hanging="720"/>
              <w:cnfStyle w:val="000000000000" w:firstRow="0" w:lastRow="0" w:firstColumn="0" w:lastColumn="0" w:oddVBand="0" w:evenVBand="0" w:oddHBand="0" w:evenHBand="0" w:firstRowFirstColumn="0" w:firstRowLastColumn="0" w:lastRowFirstColumn="0" w:lastRowLastColumn="0"/>
              <w:rPr>
                <w:color w:val="000000"/>
              </w:rPr>
            </w:pPr>
            <w:r>
              <w:rPr>
                <w:color w:val="000000"/>
              </w:rPr>
              <w:t>78%</w:t>
            </w:r>
          </w:p>
        </w:tc>
        <w:tc>
          <w:tcPr>
            <w:tcW w:w="795" w:type="dxa"/>
          </w:tcPr>
          <w:p w14:paraId="00000337"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77%</w:t>
            </w:r>
          </w:p>
        </w:tc>
        <w:tc>
          <w:tcPr>
            <w:tcW w:w="795" w:type="dxa"/>
          </w:tcPr>
          <w:p w14:paraId="00000338"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81%</w:t>
            </w:r>
          </w:p>
        </w:tc>
        <w:tc>
          <w:tcPr>
            <w:tcW w:w="795" w:type="dxa"/>
          </w:tcPr>
          <w:p w14:paraId="00000339"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76%</w:t>
            </w:r>
          </w:p>
        </w:tc>
      </w:tr>
      <w:tr w:rsidR="00360562" w14:paraId="0A20DC8B"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5" w:type="dxa"/>
          </w:tcPr>
          <w:p w14:paraId="0000033A" w14:textId="77777777" w:rsidR="00360562" w:rsidRDefault="00000000">
            <w:pPr>
              <w:numPr>
                <w:ilvl w:val="0"/>
                <w:numId w:val="4"/>
              </w:numPr>
              <w:pBdr>
                <w:top w:val="nil"/>
                <w:left w:val="nil"/>
                <w:bottom w:val="nil"/>
                <w:right w:val="nil"/>
                <w:between w:val="nil"/>
              </w:pBdr>
              <w:spacing w:after="160" w:line="259" w:lineRule="auto"/>
              <w:rPr>
                <w:color w:val="000000"/>
              </w:rPr>
            </w:pPr>
            <w:r>
              <w:rPr>
                <w:b w:val="0"/>
                <w:color w:val="000000"/>
              </w:rPr>
              <w:t>Sexuellt våld</w:t>
            </w:r>
          </w:p>
        </w:tc>
        <w:tc>
          <w:tcPr>
            <w:tcW w:w="945" w:type="dxa"/>
          </w:tcPr>
          <w:p w14:paraId="0000033B" w14:textId="77777777" w:rsidR="00360562" w:rsidRDefault="00000000">
            <w:pPr>
              <w:pBdr>
                <w:top w:val="nil"/>
                <w:left w:val="nil"/>
                <w:bottom w:val="nil"/>
                <w:right w:val="nil"/>
                <w:between w:val="nil"/>
              </w:pBdr>
              <w:spacing w:after="160" w:line="259" w:lineRule="auto"/>
              <w:ind w:left="720" w:hanging="720"/>
              <w:cnfStyle w:val="000000100000" w:firstRow="0" w:lastRow="0" w:firstColumn="0" w:lastColumn="0" w:oddVBand="0" w:evenVBand="0" w:oddHBand="1" w:evenHBand="0" w:firstRowFirstColumn="0" w:firstRowLastColumn="0" w:lastRowFirstColumn="0" w:lastRowLastColumn="0"/>
              <w:rPr>
                <w:color w:val="000000"/>
              </w:rPr>
            </w:pPr>
            <w:r>
              <w:rPr>
                <w:color w:val="000000"/>
              </w:rPr>
              <w:t>77%</w:t>
            </w:r>
          </w:p>
        </w:tc>
        <w:tc>
          <w:tcPr>
            <w:tcW w:w="795" w:type="dxa"/>
          </w:tcPr>
          <w:p w14:paraId="0000033C"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76%</w:t>
            </w:r>
          </w:p>
        </w:tc>
        <w:tc>
          <w:tcPr>
            <w:tcW w:w="795" w:type="dxa"/>
          </w:tcPr>
          <w:p w14:paraId="0000033D"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81%</w:t>
            </w:r>
          </w:p>
        </w:tc>
        <w:tc>
          <w:tcPr>
            <w:tcW w:w="795" w:type="dxa"/>
          </w:tcPr>
          <w:p w14:paraId="0000033E"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77%</w:t>
            </w:r>
          </w:p>
        </w:tc>
      </w:tr>
      <w:tr w:rsidR="00360562" w14:paraId="29B97A0B" w14:textId="77777777" w:rsidTr="00360562">
        <w:trPr>
          <w:trHeight w:val="83"/>
        </w:trPr>
        <w:tc>
          <w:tcPr>
            <w:cnfStyle w:val="001000000000" w:firstRow="0" w:lastRow="0" w:firstColumn="1" w:lastColumn="0" w:oddVBand="0" w:evenVBand="0" w:oddHBand="0" w:evenHBand="0" w:firstRowFirstColumn="0" w:firstRowLastColumn="0" w:lastRowFirstColumn="0" w:lastRowLastColumn="0"/>
            <w:tcW w:w="5745" w:type="dxa"/>
          </w:tcPr>
          <w:p w14:paraId="0000033F" w14:textId="77777777" w:rsidR="00360562" w:rsidRDefault="00000000">
            <w:pPr>
              <w:numPr>
                <w:ilvl w:val="0"/>
                <w:numId w:val="4"/>
              </w:numPr>
              <w:pBdr>
                <w:top w:val="nil"/>
                <w:left w:val="nil"/>
                <w:bottom w:val="nil"/>
                <w:right w:val="nil"/>
                <w:between w:val="nil"/>
              </w:pBdr>
              <w:spacing w:after="160" w:line="259" w:lineRule="auto"/>
              <w:rPr>
                <w:color w:val="000000"/>
              </w:rPr>
            </w:pPr>
            <w:r>
              <w:rPr>
                <w:b w:val="0"/>
                <w:color w:val="000000"/>
              </w:rPr>
              <w:t>Var gränsen för övergrepp går</w:t>
            </w:r>
          </w:p>
        </w:tc>
        <w:tc>
          <w:tcPr>
            <w:tcW w:w="945" w:type="dxa"/>
          </w:tcPr>
          <w:p w14:paraId="00000340" w14:textId="77777777" w:rsidR="00360562" w:rsidRDefault="00000000">
            <w:pPr>
              <w:pBdr>
                <w:top w:val="nil"/>
                <w:left w:val="nil"/>
                <w:bottom w:val="nil"/>
                <w:right w:val="nil"/>
                <w:between w:val="nil"/>
              </w:pBdr>
              <w:spacing w:after="160" w:line="259" w:lineRule="auto"/>
              <w:ind w:left="720" w:hanging="720"/>
              <w:cnfStyle w:val="000000000000" w:firstRow="0" w:lastRow="0" w:firstColumn="0" w:lastColumn="0" w:oddVBand="0" w:evenVBand="0" w:oddHBand="0" w:evenHBand="0" w:firstRowFirstColumn="0" w:firstRowLastColumn="0" w:lastRowFirstColumn="0" w:lastRowLastColumn="0"/>
              <w:rPr>
                <w:color w:val="000000"/>
              </w:rPr>
            </w:pPr>
            <w:r>
              <w:rPr>
                <w:color w:val="000000"/>
              </w:rPr>
              <w:t>75%</w:t>
            </w:r>
          </w:p>
        </w:tc>
        <w:tc>
          <w:tcPr>
            <w:tcW w:w="795" w:type="dxa"/>
          </w:tcPr>
          <w:p w14:paraId="00000341"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75%</w:t>
            </w:r>
          </w:p>
        </w:tc>
        <w:tc>
          <w:tcPr>
            <w:tcW w:w="795" w:type="dxa"/>
          </w:tcPr>
          <w:p w14:paraId="00000342"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78%</w:t>
            </w:r>
          </w:p>
        </w:tc>
        <w:tc>
          <w:tcPr>
            <w:tcW w:w="795" w:type="dxa"/>
          </w:tcPr>
          <w:p w14:paraId="00000343"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77%</w:t>
            </w:r>
          </w:p>
        </w:tc>
      </w:tr>
      <w:tr w:rsidR="00360562" w14:paraId="4B8BBEA7"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5" w:type="dxa"/>
          </w:tcPr>
          <w:p w14:paraId="00000344" w14:textId="77777777" w:rsidR="00360562" w:rsidRDefault="00000000">
            <w:pPr>
              <w:rPr>
                <w:color w:val="000000"/>
              </w:rPr>
            </w:pPr>
            <w:r>
              <w:rPr>
                <w:color w:val="000000"/>
              </w:rPr>
              <w:t>Angav att det vi pratat om kommer påverka hur de agerar i framtiden**</w:t>
            </w:r>
          </w:p>
        </w:tc>
        <w:tc>
          <w:tcPr>
            <w:tcW w:w="945" w:type="dxa"/>
          </w:tcPr>
          <w:p w14:paraId="00000345"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69%</w:t>
            </w:r>
          </w:p>
        </w:tc>
        <w:tc>
          <w:tcPr>
            <w:tcW w:w="795" w:type="dxa"/>
          </w:tcPr>
          <w:p w14:paraId="00000346"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69%</w:t>
            </w:r>
          </w:p>
        </w:tc>
        <w:tc>
          <w:tcPr>
            <w:tcW w:w="795" w:type="dxa"/>
          </w:tcPr>
          <w:p w14:paraId="00000347"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73%</w:t>
            </w:r>
          </w:p>
        </w:tc>
        <w:tc>
          <w:tcPr>
            <w:tcW w:w="795" w:type="dxa"/>
          </w:tcPr>
          <w:p w14:paraId="00000348"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r>
    </w:tbl>
    <w:p w14:paraId="00000349" w14:textId="1469E9CB"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r>
        <w:rPr>
          <w:rFonts w:ascii="Palatino Linotype" w:eastAsia="Palatino Linotype" w:hAnsi="Palatino Linotype" w:cs="Palatino Linotype"/>
          <w:i/>
        </w:rPr>
        <w:t>* Erbjuds inte från 2021</w:t>
      </w:r>
      <w:r>
        <w:rPr>
          <w:rFonts w:ascii="Palatino Linotype" w:eastAsia="Palatino Linotype" w:hAnsi="Palatino Linotype" w:cs="Palatino Linotype"/>
          <w:i/>
          <w:color w:val="000000"/>
        </w:rPr>
        <w:br/>
        <w:t>** Ny fråga med start hösten 2020</w:t>
      </w:r>
    </w:p>
    <w:p w14:paraId="0000034A"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highlight w:val="yellow"/>
        </w:rPr>
      </w:pPr>
    </w:p>
    <w:p w14:paraId="2036E18A" w14:textId="77777777" w:rsidR="00495D64" w:rsidRDefault="00495D64" w:rsidP="003179B5">
      <w:pPr>
        <w:pStyle w:val="Rubrik"/>
        <w:rPr>
          <w:rFonts w:eastAsia="Kankin"/>
        </w:rPr>
      </w:pPr>
    </w:p>
    <w:p w14:paraId="0000034B" w14:textId="7D9D8CFE" w:rsidR="00360562" w:rsidRDefault="00000000" w:rsidP="00BC6F2A">
      <w:pPr>
        <w:pStyle w:val="Rubrik3"/>
        <w:rPr>
          <w:rFonts w:eastAsia="Kankin"/>
        </w:rPr>
      </w:pPr>
      <w:bookmarkStart w:id="30" w:name="_Toc129770496"/>
      <w:r>
        <w:rPr>
          <w:rFonts w:eastAsia="Kankin"/>
        </w:rPr>
        <w:t>REFLEKTIONER KRING UTVÄRDERINGSRESULTATEN</w:t>
      </w:r>
      <w:bookmarkEnd w:id="30"/>
    </w:p>
    <w:p w14:paraId="0000034C"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B341B7">
        <w:rPr>
          <w:rFonts w:ascii="Museo Slab 300" w:eastAsia="Palatino Linotype" w:hAnsi="Museo Slab 300" w:cs="Palatino Linotype"/>
        </w:rPr>
        <w:t xml:space="preserve">Det vi kan se utifrån dessa resultat är att resultaten är mycket jämna även över tid. Något vi sett under 2022 är att i de klasser där eleverna inte har skött sig och stört mycket har det påverkat resultaten negativt. För att eleverna ska kunna ta åt sig till fullo av materialet krävs </w:t>
      </w:r>
      <w:proofErr w:type="spellStart"/>
      <w:r w:rsidRPr="00B341B7">
        <w:rPr>
          <w:rFonts w:ascii="Museo Slab 300" w:eastAsia="Palatino Linotype" w:hAnsi="Museo Slab 300" w:cs="Palatino Linotype"/>
        </w:rPr>
        <w:t>studiero</w:t>
      </w:r>
      <w:proofErr w:type="spellEnd"/>
      <w:r w:rsidRPr="00B341B7">
        <w:rPr>
          <w:rFonts w:ascii="Museo Slab 300" w:eastAsia="Palatino Linotype" w:hAnsi="Museo Slab 300" w:cs="Palatino Linotype"/>
        </w:rPr>
        <w:t xml:space="preserve"> och ett respektfullt klimat i klassrummet. Vi upplever dock också att det är i de skolor och klasser där det saknas </w:t>
      </w:r>
      <w:proofErr w:type="spellStart"/>
      <w:r w:rsidRPr="00B341B7">
        <w:rPr>
          <w:rFonts w:ascii="Museo Slab 300" w:eastAsia="Palatino Linotype" w:hAnsi="Museo Slab 300" w:cs="Palatino Linotype"/>
        </w:rPr>
        <w:t>studiero</w:t>
      </w:r>
      <w:proofErr w:type="spellEnd"/>
      <w:r w:rsidRPr="00B341B7">
        <w:rPr>
          <w:rFonts w:ascii="Museo Slab 300" w:eastAsia="Palatino Linotype" w:hAnsi="Museo Slab 300" w:cs="Palatino Linotype"/>
        </w:rPr>
        <w:t xml:space="preserve"> och ett respektfullt klimat som kunskapen vi ger behövs allra mest.  </w:t>
      </w:r>
      <w:r w:rsidRPr="00B341B7">
        <w:rPr>
          <w:rFonts w:ascii="Museo Slab 300" w:eastAsia="Palatino Linotype" w:hAnsi="Museo Slab 300" w:cs="Palatino Linotype"/>
          <w:color w:val="000000"/>
        </w:rPr>
        <w:tab/>
      </w:r>
      <w:r w:rsidRPr="00B341B7">
        <w:rPr>
          <w:rFonts w:ascii="Museo Slab 300" w:eastAsia="Palatino Linotype" w:hAnsi="Museo Slab 300" w:cs="Palatino Linotype"/>
          <w:color w:val="000000"/>
        </w:rPr>
        <w:br/>
      </w:r>
      <w:r w:rsidRPr="00B341B7">
        <w:rPr>
          <w:rFonts w:ascii="Museo Slab 300" w:eastAsia="Palatino Linotype" w:hAnsi="Museo Slab 300" w:cs="Palatino Linotype"/>
          <w:color w:val="000000"/>
        </w:rPr>
        <w:tab/>
      </w:r>
    </w:p>
    <w:p w14:paraId="0000034D"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 xml:space="preserve">Vi har även sett att i de klasser där eleverna har god tidigare kunskap om ämnet så anser de att det vi pratat om inte kommer att påverka deras framtida agerande i lika hög grad som i klasser där informationen var ny för många. Flertalet elever brukar då skriva till en kommentar bredvid den frågan om att den låga siffran är på grund av att de redan agerar på detta sätt idag. </w:t>
      </w:r>
    </w:p>
    <w:p w14:paraId="0000034E" w14:textId="77777777" w:rsidR="00360562" w:rsidRPr="00B341B7"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0000034F"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I utvärderingen har vi även ställt frågan ”Vad tycker du har varit bra?” och här är några svar:</w:t>
      </w:r>
    </w:p>
    <w:p w14:paraId="00000350"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351" w14:textId="77777777" w:rsidR="00360562" w:rsidRDefault="00000000" w:rsidP="00B341B7">
      <w:pPr>
        <w:pStyle w:val="Citat"/>
      </w:pPr>
      <w:r>
        <w:t>“Bra förklarat. Exempel att sätta oss in i situationen. Tankeställare.”</w:t>
      </w:r>
      <w:r>
        <w:br/>
      </w:r>
    </w:p>
    <w:p w14:paraId="00000352" w14:textId="4C5F3D24" w:rsidR="00360562" w:rsidRPr="00BC6F2A" w:rsidRDefault="00000000" w:rsidP="00B341B7">
      <w:pPr>
        <w:pStyle w:val="Citat"/>
      </w:pPr>
      <w:r>
        <w:t xml:space="preserve">“Det var lärorikt och man fick lära sig saker som man kommer att ha bra nytta av i </w:t>
      </w:r>
      <w:r w:rsidRPr="00BC6F2A">
        <w:t>framtiden.”</w:t>
      </w:r>
    </w:p>
    <w:p w14:paraId="3BF57C0F" w14:textId="77777777" w:rsidR="00BC6F2A" w:rsidRDefault="00BC6F2A" w:rsidP="00BC6F2A">
      <w:pPr>
        <w:pStyle w:val="Citat"/>
      </w:pPr>
      <w:r>
        <w:t>“Jag tyckte det var bra och viktigt för oss att lära oss mer om ämnet. Det var tydligt och bra informerat. Man kände sig trygg.”</w:t>
      </w:r>
    </w:p>
    <w:p w14:paraId="53A51840" w14:textId="77777777" w:rsidR="00BC6F2A" w:rsidRDefault="00BC6F2A" w:rsidP="00BC6F2A">
      <w:pPr>
        <w:pStyle w:val="Citat"/>
      </w:pPr>
      <w:r>
        <w:t>“Jag fick mycket bra information och jag tror detta kommer vara en bra sak att veta.”</w:t>
      </w:r>
    </w:p>
    <w:p w14:paraId="7FA0300E" w14:textId="77777777" w:rsidR="00BC6F2A" w:rsidRDefault="00BC6F2A" w:rsidP="00BC6F2A">
      <w:pPr>
        <w:pStyle w:val="Citat"/>
      </w:pPr>
      <w:r>
        <w:t>“Jag älskar hur du presenterade informationen och gjorde det intressant utan att det blev långtråkigt. Det blev spännande att lyssna och ta till sig informationen”</w:t>
      </w:r>
    </w:p>
    <w:p w14:paraId="3F607D00" w14:textId="77777777" w:rsidR="00BC6F2A" w:rsidRDefault="00BC6F2A" w:rsidP="00BC6F2A">
      <w:pPr>
        <w:pStyle w:val="Citat"/>
      </w:pPr>
      <w:r>
        <w:t>“Jag tycker att det är ett viktigt ämne att prata om. Jag tycker det är bra att ni åker runt och pratar med ungdomar. Det var bra exempel och övningar”</w:t>
      </w:r>
    </w:p>
    <w:p w14:paraId="7CB968BD" w14:textId="73A842D6" w:rsidR="00BC6F2A" w:rsidRPr="00BC6F2A" w:rsidRDefault="00BC6F2A" w:rsidP="00BC6F2A">
      <w:pPr>
        <w:pStyle w:val="Citat"/>
      </w:pPr>
      <w:r>
        <w:t>“Det var roligt och intressant när vi fick diskutera och analysera olika scenarion”</w:t>
      </w:r>
    </w:p>
    <w:p w14:paraId="059C8633" w14:textId="60D515A0" w:rsidR="000322B1" w:rsidRDefault="000322B1" w:rsidP="000322B1"/>
    <w:p w14:paraId="69AB7B12" w14:textId="77777777" w:rsidR="000322B1" w:rsidRPr="000322B1" w:rsidRDefault="000322B1" w:rsidP="000322B1"/>
    <w:p w14:paraId="00000357" w14:textId="77777777" w:rsidR="00360562" w:rsidRDefault="00000000" w:rsidP="00BC6F2A">
      <w:pPr>
        <w:pStyle w:val="Rubrik3"/>
        <w:rPr>
          <w:rFonts w:eastAsia="Kankin"/>
        </w:rPr>
      </w:pPr>
      <w:bookmarkStart w:id="31" w:name="_Toc129770497"/>
      <w:r>
        <w:rPr>
          <w:rFonts w:eastAsia="Kankin"/>
        </w:rPr>
        <w:t>UTVECKLING OCH FÖRBÄTTRINGAR AV SKOLPASSET</w:t>
      </w:r>
      <w:bookmarkEnd w:id="31"/>
    </w:p>
    <w:p w14:paraId="00000358"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Vi fortsätter att</w:t>
      </w:r>
      <w:r w:rsidRPr="00B341B7">
        <w:rPr>
          <w:rFonts w:ascii="Museo Slab 300" w:eastAsia="Palatino Linotype" w:hAnsi="Museo Slab 300" w:cs="Palatino Linotype"/>
        </w:rPr>
        <w:t xml:space="preserve"> </w:t>
      </w:r>
      <w:r w:rsidRPr="00B341B7">
        <w:rPr>
          <w:rFonts w:ascii="Museo Slab 300" w:eastAsia="Palatino Linotype" w:hAnsi="Museo Slab 300" w:cs="Palatino Linotype"/>
          <w:color w:val="000000"/>
        </w:rPr>
        <w:t xml:space="preserve">förbättra och utveckla innehållet i skolpassen kontinuerligt under året med hjälp av ungdomarnas kommentarer i utvärderingarna och våra egna erfarenheter av att hålla i passen. De förbättringar som har gjorts i år är att skolpasset lyfter samtyckestrappan mer än tidigare samt </w:t>
      </w:r>
      <w:r w:rsidRPr="00B341B7">
        <w:rPr>
          <w:rFonts w:ascii="Museo Slab 300" w:eastAsia="Palatino Linotype" w:hAnsi="Museo Slab 300" w:cs="Palatino Linotype"/>
        </w:rPr>
        <w:t xml:space="preserve">tillägg i form av pedagogiska anpassningar för att inkludera personer med särskilda behov på grund av exempelvis NPF. </w:t>
      </w:r>
    </w:p>
    <w:p w14:paraId="00000359"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ab/>
      </w:r>
    </w:p>
    <w:p w14:paraId="0000035A"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B341B7">
        <w:rPr>
          <w:rFonts w:ascii="Museo Slab 300" w:eastAsia="Palatino Linotype" w:hAnsi="Museo Slab 300" w:cs="Palatino Linotype"/>
          <w:color w:val="000000"/>
        </w:rPr>
        <w:t xml:space="preserve">Vidare har rutinerna kring bokning, säkerhet, stöd till elever och statistikföring förbättrats. Vi har även förbättrat informationsinhämtningen från skolorna inför skolpass vilket bland annat innebär att passen bättre kan anpassas till de enskilda klasserna. </w:t>
      </w:r>
    </w:p>
    <w:p w14:paraId="0000035B" w14:textId="77777777"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r w:rsidRPr="00B341B7">
        <w:rPr>
          <w:rFonts w:ascii="Museo Slab 300" w:eastAsia="Palatino Linotype" w:hAnsi="Museo Slab 300" w:cs="Palatino Linotype"/>
          <w:color w:val="000000"/>
        </w:rPr>
        <w:t>Vi har under året ansökt om bidrag för att</w:t>
      </w:r>
      <w:r w:rsidRPr="00B341B7">
        <w:rPr>
          <w:rFonts w:ascii="Museo Slab 300" w:eastAsia="Palatino Linotype" w:hAnsi="Museo Slab 300" w:cs="Palatino Linotype"/>
        </w:rPr>
        <w:t xml:space="preserve"> utveckla skolpassen och vår utåtriktade verksamhet ytterligare. Vi har sökt ett verksamhetsbidrag för Jämställdhetsmyndigheten 2023 - 2024 som ämnar att starta upp ett utbildningspaket som riktar sig till elever, skolpersonal och vårdnadshavare. Utbildningspaketet tillsammans med skolpassen kommer om vi blir beviljade att </w:t>
      </w:r>
      <w:proofErr w:type="spellStart"/>
      <w:r w:rsidRPr="00B341B7">
        <w:rPr>
          <w:rFonts w:ascii="Museo Slab 300" w:eastAsia="Palatino Linotype" w:hAnsi="Museo Slab 300" w:cs="Palatino Linotype"/>
        </w:rPr>
        <w:t>effektutvärderas</w:t>
      </w:r>
      <w:proofErr w:type="spellEnd"/>
      <w:r w:rsidRPr="00B341B7">
        <w:rPr>
          <w:rFonts w:ascii="Museo Slab 300" w:eastAsia="Palatino Linotype" w:hAnsi="Museo Slab 300" w:cs="Palatino Linotype"/>
        </w:rPr>
        <w:t xml:space="preserve"> av Uppsala Universitet som ligger till grund för en forskningsrapport. Under året har vår informatör fortsatt arbeta tillsammans med </w:t>
      </w:r>
      <w:proofErr w:type="spellStart"/>
      <w:r w:rsidRPr="00B341B7">
        <w:rPr>
          <w:rFonts w:ascii="Museo Slab 300" w:eastAsia="Palatino Linotype" w:hAnsi="Museo Slab 300" w:cs="Palatino Linotype"/>
        </w:rPr>
        <w:t>Fyrisgården</w:t>
      </w:r>
      <w:proofErr w:type="spellEnd"/>
      <w:r w:rsidRPr="00B341B7">
        <w:rPr>
          <w:rFonts w:ascii="Museo Slab 300" w:eastAsia="Palatino Linotype" w:hAnsi="Museo Slab 300" w:cs="Palatino Linotype"/>
        </w:rPr>
        <w:t xml:space="preserve"> och vi har </w:t>
      </w:r>
      <w:proofErr w:type="spellStart"/>
      <w:r w:rsidRPr="00B341B7">
        <w:rPr>
          <w:rFonts w:ascii="Museo Slab 300" w:eastAsia="Palatino Linotype" w:hAnsi="Museo Slab 300" w:cs="Palatino Linotype"/>
        </w:rPr>
        <w:t>pilottestat</w:t>
      </w:r>
      <w:proofErr w:type="spellEnd"/>
      <w:r w:rsidRPr="00B341B7">
        <w:rPr>
          <w:rFonts w:ascii="Museo Slab 300" w:eastAsia="Palatino Linotype" w:hAnsi="Museo Slab 300" w:cs="Palatino Linotype"/>
        </w:rPr>
        <w:t xml:space="preserve"> delar av särskolepasset under 2022. Tiden som behövs för att genomföra både de ordinarie skolpassen och de anpassade skolpassen finns inte i vår verksamhet i dagsläget och vi har under året sett ett tydligt behov av fler informatörer. Därför ansökte vi under året även om ett projektbidrag från Jämställdhetsmyndigheten för att kunna starta upp och genomföra de anpassade skolpassen. För båda bidragsansökningarna hade vi avsiktsförklaringar med Uppsala kommun och två forskningsprojekt med Uppsala Universitet.</w:t>
      </w:r>
      <w:r>
        <w:rPr>
          <w:noProof/>
        </w:rPr>
        <w:drawing>
          <wp:anchor distT="0" distB="0" distL="114300" distR="144145" simplePos="0" relativeHeight="251686912" behindDoc="0" locked="0" layoutInCell="1" hidden="0" allowOverlap="1" wp14:anchorId="50D1472A" wp14:editId="07A3FD10">
            <wp:simplePos x="0" y="0"/>
            <wp:positionH relativeFrom="column">
              <wp:posOffset>3</wp:posOffset>
            </wp:positionH>
            <wp:positionV relativeFrom="paragraph">
              <wp:posOffset>93507</wp:posOffset>
            </wp:positionV>
            <wp:extent cx="2552400" cy="2552400"/>
            <wp:effectExtent l="0" t="0" r="0" b="0"/>
            <wp:wrapSquare wrapText="bothSides" distT="0" distB="0" distL="114300" distR="144145"/>
            <wp:docPr id="36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2552400" cy="2552400"/>
                    </a:xfrm>
                    <a:prstGeom prst="rect">
                      <a:avLst/>
                    </a:prstGeom>
                    <a:ln/>
                  </pic:spPr>
                </pic:pic>
              </a:graphicData>
            </a:graphic>
          </wp:anchor>
        </w:drawing>
      </w:r>
    </w:p>
    <w:p w14:paraId="0000035C" w14:textId="77777777" w:rsidR="00360562" w:rsidRDefault="00360562">
      <w:pPr>
        <w:spacing w:after="0" w:line="240" w:lineRule="auto"/>
        <w:rPr>
          <w:rFonts w:ascii="Kankin" w:eastAsia="Kankin" w:hAnsi="Kankin" w:cs="Kankin"/>
          <w:color w:val="000000"/>
        </w:rPr>
      </w:pPr>
    </w:p>
    <w:p w14:paraId="0000035D" w14:textId="77777777" w:rsidR="00360562" w:rsidRDefault="00360562">
      <w:pPr>
        <w:spacing w:after="0" w:line="240" w:lineRule="auto"/>
        <w:rPr>
          <w:rFonts w:ascii="Kankin" w:eastAsia="Kankin" w:hAnsi="Kankin" w:cs="Kankin"/>
          <w:color w:val="000000"/>
        </w:rPr>
      </w:pPr>
    </w:p>
    <w:p w14:paraId="0000035E" w14:textId="77777777" w:rsidR="00360562" w:rsidRDefault="00000000" w:rsidP="00BC6F2A">
      <w:pPr>
        <w:pStyle w:val="Rubrik3"/>
        <w:rPr>
          <w:rFonts w:ascii="Times New Roman" w:eastAsia="Times New Roman" w:hAnsi="Times New Roman" w:cs="Times New Roman"/>
        </w:rPr>
      </w:pPr>
      <w:bookmarkStart w:id="32" w:name="_Toc129770498"/>
      <w:r>
        <w:rPr>
          <w:rFonts w:eastAsia="Kankin"/>
        </w:rPr>
        <w:t>FLER JOURARE TILL SKOLPASSEN</w:t>
      </w:r>
      <w:bookmarkEnd w:id="32"/>
    </w:p>
    <w:p w14:paraId="0000035F" w14:textId="77777777"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B341B7">
        <w:rPr>
          <w:rFonts w:ascii="Museo Slab 300" w:eastAsia="Palatino Linotype" w:hAnsi="Museo Slab 300" w:cs="Palatino Linotype"/>
        </w:rPr>
        <w:t xml:space="preserve">Vi har under hösten </w:t>
      </w:r>
      <w:proofErr w:type="spellStart"/>
      <w:r w:rsidRPr="00B341B7">
        <w:rPr>
          <w:rFonts w:ascii="Museo Slab 300" w:eastAsia="Palatino Linotype" w:hAnsi="Museo Slab 300" w:cs="Palatino Linotype"/>
        </w:rPr>
        <w:t>internutbildat</w:t>
      </w:r>
      <w:proofErr w:type="spellEnd"/>
      <w:r w:rsidRPr="00B341B7">
        <w:rPr>
          <w:rFonts w:ascii="Museo Slab 300" w:eastAsia="Palatino Linotype" w:hAnsi="Museo Slab 300" w:cs="Palatino Linotype"/>
        </w:rPr>
        <w:t xml:space="preserve"> fyra</w:t>
      </w:r>
      <w:r w:rsidRPr="00B341B7">
        <w:rPr>
          <w:rFonts w:ascii="Museo Slab 300" w:eastAsia="Palatino Linotype" w:hAnsi="Museo Slab 300" w:cs="Palatino Linotype"/>
          <w:color w:val="000000"/>
        </w:rPr>
        <w:t xml:space="preserve"> jourare i att hålla skolpass </w:t>
      </w:r>
      <w:r w:rsidRPr="00B341B7">
        <w:rPr>
          <w:rFonts w:ascii="Museo Slab 300" w:eastAsia="Palatino Linotype" w:hAnsi="Museo Slab 300" w:cs="Palatino Linotype"/>
        </w:rPr>
        <w:t>varav två har deltagit för första gången på skolpass</w:t>
      </w:r>
      <w:r w:rsidRPr="00B341B7">
        <w:rPr>
          <w:rFonts w:ascii="Museo Slab 300" w:eastAsia="Palatino Linotype" w:hAnsi="Museo Slab 300" w:cs="Palatino Linotype"/>
          <w:color w:val="000000"/>
        </w:rPr>
        <w:t>. Utbildningen består av två genomgångstillfällen samt ett ”studiebesök” då jouraren är med och observerar ett skolpass utan att själv hålla någon del av passet. I dagsläget har det varit svårt för jourare att hålla i skolpass</w:t>
      </w:r>
      <w:r w:rsidRPr="00B341B7">
        <w:rPr>
          <w:rFonts w:ascii="Museo Slab 300" w:eastAsia="Palatino Linotype" w:hAnsi="Museo Slab 300" w:cs="Palatino Linotype"/>
        </w:rPr>
        <w:t xml:space="preserve"> då de genomförs under dagtid när jourarna oftast har en egen sysselsättning. </w:t>
      </w:r>
    </w:p>
    <w:p w14:paraId="00000360" w14:textId="7FDD2AB4" w:rsidR="00360562" w:rsidRDefault="00B341B7">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highlight w:val="yellow"/>
        </w:rPr>
      </w:pPr>
      <w:r>
        <w:rPr>
          <w:rFonts w:ascii="Palatino Linotype" w:eastAsia="Palatino Linotype" w:hAnsi="Palatino Linotype" w:cs="Palatino Linotype"/>
          <w:color w:val="000000"/>
          <w:highlight w:val="yellow"/>
        </w:rPr>
        <w:br/>
      </w:r>
    </w:p>
    <w:p w14:paraId="00000361" w14:textId="75216EB0" w:rsidR="00360562" w:rsidRDefault="00BC6F2A" w:rsidP="00BC6F2A">
      <w:pPr>
        <w:pStyle w:val="Rubrik3"/>
        <w:rPr>
          <w:rFonts w:eastAsia="Kankin"/>
        </w:rPr>
      </w:pPr>
      <w:bookmarkStart w:id="33" w:name="_Toc129770499"/>
      <w:r>
        <w:rPr>
          <w:rFonts w:eastAsia="Kankin"/>
        </w:rPr>
        <w:t>FÖRELÄSNING OM SEXUELLA TRAKASSERIER</w:t>
      </w:r>
      <w:bookmarkEnd w:id="33"/>
    </w:p>
    <w:p w14:paraId="00000362" w14:textId="2FAA36A3"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B341B7">
        <w:rPr>
          <w:rFonts w:ascii="Museo Slab 300" w:eastAsia="Palatino Linotype" w:hAnsi="Museo Slab 300" w:cs="Palatino Linotype"/>
        </w:rPr>
        <w:t xml:space="preserve">Under året har vi inte hållit vår föreläsning om sexuella trakasserier. Detta är på grund av att samordnaren inte hade tidsmässiga möjligheter till detta under första delen av 2022 och under april/maj anställdes en ny samordnare. Därför har mycket tid prioriterats till överlämning och introduktion av verksamheten i stort samt verksamhetsutveckling. </w:t>
      </w:r>
      <w:r w:rsidR="00B341B7">
        <w:rPr>
          <w:rFonts w:ascii="Museo Slab 300" w:eastAsia="Palatino Linotype" w:hAnsi="Museo Slab 300" w:cs="Palatino Linotype"/>
        </w:rPr>
        <w:br/>
      </w:r>
    </w:p>
    <w:p w14:paraId="00000363"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364" w14:textId="77777777" w:rsidR="00360562" w:rsidRDefault="00000000" w:rsidP="00BC6F2A">
      <w:pPr>
        <w:pStyle w:val="Rubrik3"/>
        <w:rPr>
          <w:rFonts w:ascii="Palatino Linotype" w:eastAsia="Palatino Linotype" w:hAnsi="Palatino Linotype" w:cs="Palatino Linotype"/>
          <w:shd w:val="clear" w:color="auto" w:fill="FCE5CD"/>
        </w:rPr>
      </w:pPr>
      <w:bookmarkStart w:id="34" w:name="_Toc129770500"/>
      <w:r>
        <w:rPr>
          <w:rFonts w:eastAsia="Kankin"/>
        </w:rPr>
        <w:t>FÖRELÄSNINGAR</w:t>
      </w:r>
      <w:bookmarkEnd w:id="34"/>
      <w:r>
        <w:rPr>
          <w:rFonts w:eastAsia="Kankin"/>
        </w:rPr>
        <w:t xml:space="preserve"> </w:t>
      </w:r>
    </w:p>
    <w:p w14:paraId="00000365" w14:textId="0A9DE5E4" w:rsidR="00360562" w:rsidRPr="00B341B7"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B341B7">
        <w:rPr>
          <w:rFonts w:ascii="Museo Slab 300" w:eastAsia="Palatino Linotype" w:hAnsi="Museo Slab 300" w:cs="Palatino Linotype"/>
          <w:color w:val="000000"/>
        </w:rPr>
        <w:t xml:space="preserve">Under året har </w:t>
      </w:r>
      <w:r w:rsidRPr="00B341B7">
        <w:rPr>
          <w:rFonts w:ascii="Museo Slab 300" w:eastAsia="Palatino Linotype" w:hAnsi="Museo Slab 300" w:cs="Palatino Linotype"/>
        </w:rPr>
        <w:t>vi genomfört:</w:t>
      </w:r>
    </w:p>
    <w:p w14:paraId="00000366" w14:textId="77777777" w:rsidR="00360562" w:rsidRPr="00B341B7" w:rsidRDefault="00000000">
      <w:pPr>
        <w:widowControl w:val="0"/>
        <w:numPr>
          <w:ilvl w:val="0"/>
          <w:numId w:val="7"/>
        </w:numPr>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B341B7">
        <w:rPr>
          <w:rFonts w:ascii="Museo Slab 300" w:eastAsia="Palatino Linotype" w:hAnsi="Museo Slab 300" w:cs="Palatino Linotype"/>
        </w:rPr>
        <w:t xml:space="preserve">Ett föredrag om vår våldsförebyggande verksamhet på ett möte med Länsstyrelsens referensgrupp för våldsförebyggande arbete. </w:t>
      </w:r>
    </w:p>
    <w:p w14:paraId="00000367" w14:textId="77777777" w:rsidR="00360562" w:rsidRPr="00B341B7" w:rsidRDefault="00000000">
      <w:pPr>
        <w:widowControl w:val="0"/>
        <w:numPr>
          <w:ilvl w:val="0"/>
          <w:numId w:val="7"/>
        </w:numPr>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B341B7">
        <w:rPr>
          <w:rFonts w:ascii="Museo Slab 300" w:eastAsia="Palatino Linotype" w:hAnsi="Museo Slab 300" w:cs="Palatino Linotype"/>
        </w:rPr>
        <w:t>En föreläsning/workshop om mäns våld mot kvinnor för Grön Ungdom</w:t>
      </w:r>
    </w:p>
    <w:p w14:paraId="70E7AE39" w14:textId="2F337697" w:rsidR="00173118" w:rsidRPr="00BC6F2A" w:rsidRDefault="00000000" w:rsidP="00BC6F2A">
      <w:pPr>
        <w:widowControl w:val="0"/>
        <w:numPr>
          <w:ilvl w:val="0"/>
          <w:numId w:val="7"/>
        </w:numPr>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B341B7">
        <w:rPr>
          <w:rFonts w:ascii="Museo Slab 300" w:eastAsia="Palatino Linotype" w:hAnsi="Museo Slab 300" w:cs="Palatino Linotype"/>
        </w:rPr>
        <w:t>Vi genomförde en specialutformad utbildning om trans och bemötande för ett utredningsteam på socialtjänsten i Uppsala kommun.</w:t>
      </w:r>
    </w:p>
    <w:p w14:paraId="25FF51DC" w14:textId="4EF43ED6" w:rsidR="00173118" w:rsidRDefault="00173118">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52711A0B" w14:textId="77777777" w:rsidR="00173118" w:rsidRDefault="00173118">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36B" w14:textId="405BEF09" w:rsidR="00360562" w:rsidRDefault="00BC6F2A" w:rsidP="00BC6F2A">
      <w:pPr>
        <w:pStyle w:val="Rubrik3"/>
      </w:pPr>
      <w:bookmarkStart w:id="35" w:name="_Toc129770501"/>
      <w:r>
        <w:rPr>
          <w:rFonts w:eastAsia="Kankin"/>
        </w:rPr>
        <w:t>FEMINISTISKT SJÄLVFÖRSVAR</w:t>
      </w:r>
      <w:bookmarkEnd w:id="35"/>
    </w:p>
    <w:p w14:paraId="0000036C" w14:textId="77777777" w:rsidR="00360562" w:rsidRPr="00CA2585"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CA2585">
        <w:rPr>
          <w:rFonts w:ascii="Museo Slab 300" w:eastAsia="Palatino Linotype" w:hAnsi="Museo Slab 300" w:cs="Palatino Linotype"/>
          <w:color w:val="000000"/>
        </w:rPr>
        <w:t>Under 202</w:t>
      </w:r>
      <w:r w:rsidRPr="00CA2585">
        <w:rPr>
          <w:rFonts w:ascii="Museo Slab 300" w:eastAsia="Palatino Linotype" w:hAnsi="Museo Slab 300" w:cs="Palatino Linotype"/>
        </w:rPr>
        <w:t>2</w:t>
      </w:r>
      <w:r w:rsidRPr="00CA2585">
        <w:rPr>
          <w:rFonts w:ascii="Museo Slab 300" w:eastAsia="Palatino Linotype" w:hAnsi="Museo Slab 300" w:cs="Palatino Linotype"/>
          <w:color w:val="000000"/>
        </w:rPr>
        <w:t xml:space="preserve"> har vi erbjudit kostnadsfria pass i feministiskt självförsvar</w:t>
      </w:r>
      <w:r w:rsidRPr="00CA2585">
        <w:rPr>
          <w:rFonts w:ascii="Museo Slab 300" w:eastAsia="Palatino Linotype" w:hAnsi="Museo Slab 300" w:cs="Palatino Linotype"/>
        </w:rPr>
        <w:t xml:space="preserve">. </w:t>
      </w:r>
      <w:r w:rsidRPr="00CA2585">
        <w:rPr>
          <w:rFonts w:ascii="Museo Slab 300" w:eastAsia="Palatino Linotype" w:hAnsi="Museo Slab 300" w:cs="Palatino Linotype"/>
          <w:color w:val="000000"/>
        </w:rPr>
        <w:t xml:space="preserve">Passen har hållits av </w:t>
      </w:r>
      <w:r w:rsidRPr="00CA2585">
        <w:rPr>
          <w:rFonts w:ascii="Museo Slab 300" w:eastAsia="Palatino Linotype" w:hAnsi="Museo Slab 300" w:cs="Palatino Linotype"/>
        </w:rPr>
        <w:t>jourmedlemmar som är</w:t>
      </w:r>
      <w:r w:rsidRPr="00CA2585">
        <w:rPr>
          <w:rFonts w:ascii="Museo Slab 300" w:eastAsia="Palatino Linotype" w:hAnsi="Museo Slab 300" w:cs="Palatino Linotype"/>
          <w:color w:val="000000"/>
        </w:rPr>
        <w:t xml:space="preserve"> utbildade instruktörer i feministiskt självförsvar. Vi erbjuder</w:t>
      </w:r>
      <w:r w:rsidRPr="00CA2585">
        <w:rPr>
          <w:rFonts w:ascii="Museo Slab 300" w:eastAsia="Palatino Linotype" w:hAnsi="Museo Slab 300" w:cs="Palatino Linotype"/>
        </w:rPr>
        <w:t xml:space="preserve"> </w:t>
      </w:r>
      <w:r w:rsidRPr="00CA2585">
        <w:rPr>
          <w:rFonts w:ascii="Museo Slab 300" w:eastAsia="Palatino Linotype" w:hAnsi="Museo Slab 300" w:cs="Palatino Linotype"/>
          <w:color w:val="000000"/>
        </w:rPr>
        <w:t>tjejseparatistisk</w:t>
      </w:r>
      <w:r w:rsidRPr="00CA2585">
        <w:rPr>
          <w:rFonts w:ascii="Museo Slab 300" w:eastAsia="Palatino Linotype" w:hAnsi="Museo Slab 300" w:cs="Palatino Linotype"/>
        </w:rPr>
        <w:t>a</w:t>
      </w:r>
      <w:r w:rsidRPr="00CA2585">
        <w:rPr>
          <w:rFonts w:ascii="Museo Slab 300" w:eastAsia="Palatino Linotype" w:hAnsi="Museo Slab 300" w:cs="Palatino Linotype"/>
          <w:color w:val="000000"/>
        </w:rPr>
        <w:t xml:space="preserve"> pass och HBTQIA+ separatistiskt pass</w:t>
      </w:r>
      <w:r w:rsidRPr="00CA2585">
        <w:rPr>
          <w:rFonts w:ascii="Museo Slab 300" w:eastAsia="Palatino Linotype" w:hAnsi="Museo Slab 300" w:cs="Palatino Linotype"/>
        </w:rPr>
        <w:t xml:space="preserve"> samt i vissa fall pass som är separatistiskt för både tjejer och HBTQIA+ personer. </w:t>
      </w:r>
    </w:p>
    <w:p w14:paraId="0000036D" w14:textId="77777777" w:rsidR="00360562" w:rsidRPr="00CA2585"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CA2585">
        <w:rPr>
          <w:rFonts w:ascii="Museo Slab 300" w:eastAsia="Palatino Linotype" w:hAnsi="Museo Slab 300" w:cs="Palatino Linotype"/>
          <w:color w:val="000000"/>
        </w:rPr>
        <w:tab/>
      </w:r>
    </w:p>
    <w:p w14:paraId="0000036E" w14:textId="77777777" w:rsidR="00360562" w:rsidRPr="00CA2585"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CA2585">
        <w:rPr>
          <w:rFonts w:ascii="Museo Slab 300" w:eastAsia="Palatino Linotype" w:hAnsi="Museo Slab 300" w:cs="Palatino Linotype"/>
          <w:color w:val="000000"/>
        </w:rPr>
        <w:t>Under året har</w:t>
      </w:r>
      <w:r w:rsidRPr="00CA2585">
        <w:rPr>
          <w:rFonts w:ascii="Museo Slab 300" w:eastAsia="Palatino Linotype" w:hAnsi="Museo Slab 300" w:cs="Palatino Linotype"/>
        </w:rPr>
        <w:t xml:space="preserve"> vi hållit tre pass, varav två hölls i samband med Kulturnatten då sammanlagt 26 personer deltog och ett hölls på Grands </w:t>
      </w:r>
      <w:proofErr w:type="spellStart"/>
      <w:r w:rsidRPr="00CA2585">
        <w:rPr>
          <w:rFonts w:ascii="Museo Slab 300" w:eastAsia="Palatino Linotype" w:hAnsi="Museo Slab 300" w:cs="Palatino Linotype"/>
        </w:rPr>
        <w:t>ungdomshäng</w:t>
      </w:r>
      <w:proofErr w:type="spellEnd"/>
      <w:r w:rsidRPr="00CA2585">
        <w:rPr>
          <w:rFonts w:ascii="Museo Slab 300" w:eastAsia="Palatino Linotype" w:hAnsi="Museo Slab 300" w:cs="Palatino Linotype"/>
        </w:rPr>
        <w:t xml:space="preserve"> för </w:t>
      </w:r>
      <w:proofErr w:type="spellStart"/>
      <w:r w:rsidRPr="00CA2585">
        <w:rPr>
          <w:rFonts w:ascii="Museo Slab 300" w:eastAsia="Palatino Linotype" w:hAnsi="Museo Slab 300" w:cs="Palatino Linotype"/>
        </w:rPr>
        <w:t>HBTQI+ungdomar</w:t>
      </w:r>
      <w:proofErr w:type="spellEnd"/>
      <w:r w:rsidRPr="00CA2585">
        <w:rPr>
          <w:rFonts w:ascii="Museo Slab 300" w:eastAsia="Palatino Linotype" w:hAnsi="Museo Slab 300" w:cs="Palatino Linotype"/>
        </w:rPr>
        <w:t xml:space="preserve"> “Café Colorful”. </w:t>
      </w:r>
    </w:p>
    <w:p w14:paraId="0000036F"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shd w:val="clear" w:color="auto" w:fill="FCE5CD"/>
        </w:rPr>
      </w:pPr>
    </w:p>
    <w:tbl>
      <w:tblPr>
        <w:tblStyle w:val="af0"/>
        <w:tblW w:w="9071" w:type="dxa"/>
        <w:tblInd w:w="0" w:type="dxa"/>
        <w:tblBorders>
          <w:top w:val="single" w:sz="4" w:space="0" w:color="9CC3E5"/>
          <w:left w:val="single" w:sz="8" w:space="0" w:color="4472C4"/>
          <w:bottom w:val="single" w:sz="4" w:space="0" w:color="9CC3E5"/>
          <w:right w:val="single" w:sz="8" w:space="0" w:color="4472C4"/>
          <w:insideH w:val="single" w:sz="4" w:space="0" w:color="9CC3E5"/>
          <w:insideV w:val="single" w:sz="4" w:space="0" w:color="000000"/>
        </w:tblBorders>
        <w:tblLayout w:type="fixed"/>
        <w:tblLook w:val="04A0" w:firstRow="1" w:lastRow="0" w:firstColumn="1" w:lastColumn="0" w:noHBand="0" w:noVBand="1"/>
      </w:tblPr>
      <w:tblGrid>
        <w:gridCol w:w="4639"/>
        <w:gridCol w:w="1108"/>
        <w:gridCol w:w="1108"/>
        <w:gridCol w:w="1108"/>
        <w:gridCol w:w="1108"/>
      </w:tblGrid>
      <w:tr w:rsidR="00360562" w14:paraId="36798373" w14:textId="77777777" w:rsidTr="00360562">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38" w:type="dxa"/>
          </w:tcPr>
          <w:p w14:paraId="00000370" w14:textId="77777777" w:rsidR="00360562" w:rsidRDefault="00000000">
            <w:pPr>
              <w:rPr>
                <w:color w:val="000000"/>
                <w:sz w:val="26"/>
                <w:szCs w:val="26"/>
              </w:rPr>
            </w:pPr>
            <w:r>
              <w:rPr>
                <w:color w:val="000000"/>
                <w:sz w:val="26"/>
                <w:szCs w:val="26"/>
              </w:rPr>
              <w:t xml:space="preserve">FEMINISTISKT SJÄLVFÖRSVAR </w:t>
            </w:r>
          </w:p>
        </w:tc>
        <w:tc>
          <w:tcPr>
            <w:tcW w:w="1108" w:type="dxa"/>
          </w:tcPr>
          <w:p w14:paraId="00000371" w14:textId="77777777" w:rsidR="00360562" w:rsidRDefault="00000000">
            <w:pPr>
              <w:ind w:left="30"/>
              <w:cnfStyle w:val="100000000000" w:firstRow="1" w:lastRow="0" w:firstColumn="0" w:lastColumn="0" w:oddVBand="0" w:evenVBand="0" w:oddHBand="0" w:evenHBand="0" w:firstRowFirstColumn="0" w:firstRowLastColumn="0" w:lastRowFirstColumn="0" w:lastRowLastColumn="0"/>
              <w:rPr>
                <w:color w:val="000000"/>
              </w:rPr>
            </w:pPr>
            <w:r>
              <w:rPr>
                <w:color w:val="000000"/>
              </w:rPr>
              <w:t>2022</w:t>
            </w:r>
          </w:p>
        </w:tc>
        <w:tc>
          <w:tcPr>
            <w:tcW w:w="1108" w:type="dxa"/>
          </w:tcPr>
          <w:p w14:paraId="00000372" w14:textId="77777777" w:rsidR="00360562" w:rsidRDefault="00000000">
            <w:pPr>
              <w:ind w:left="30"/>
              <w:cnfStyle w:val="100000000000" w:firstRow="1" w:lastRow="0" w:firstColumn="0" w:lastColumn="0" w:oddVBand="0" w:evenVBand="0" w:oddHBand="0" w:evenHBand="0" w:firstRowFirstColumn="0" w:firstRowLastColumn="0" w:lastRowFirstColumn="0" w:lastRowLastColumn="0"/>
              <w:rPr>
                <w:color w:val="000000"/>
              </w:rPr>
            </w:pPr>
            <w:r>
              <w:rPr>
                <w:color w:val="000000"/>
              </w:rPr>
              <w:t>2021</w:t>
            </w:r>
          </w:p>
        </w:tc>
        <w:tc>
          <w:tcPr>
            <w:tcW w:w="1108" w:type="dxa"/>
          </w:tcPr>
          <w:p w14:paraId="00000373" w14:textId="77777777" w:rsidR="00360562" w:rsidRDefault="00000000">
            <w:pPr>
              <w:ind w:left="30"/>
              <w:cnfStyle w:val="100000000000" w:firstRow="1" w:lastRow="0" w:firstColumn="0" w:lastColumn="0" w:oddVBand="0" w:evenVBand="0" w:oddHBand="0" w:evenHBand="0" w:firstRowFirstColumn="0" w:firstRowLastColumn="0" w:lastRowFirstColumn="0" w:lastRowLastColumn="0"/>
              <w:rPr>
                <w:color w:val="000000"/>
              </w:rPr>
            </w:pPr>
            <w:r>
              <w:rPr>
                <w:color w:val="000000"/>
              </w:rPr>
              <w:t>2020*</w:t>
            </w:r>
          </w:p>
        </w:tc>
        <w:tc>
          <w:tcPr>
            <w:tcW w:w="1108" w:type="dxa"/>
          </w:tcPr>
          <w:p w14:paraId="00000374" w14:textId="77777777" w:rsidR="00360562" w:rsidRDefault="00000000">
            <w:pPr>
              <w:ind w:left="30"/>
              <w:cnfStyle w:val="100000000000" w:firstRow="1" w:lastRow="0" w:firstColumn="0" w:lastColumn="0" w:oddVBand="0" w:evenVBand="0" w:oddHBand="0" w:evenHBand="0" w:firstRowFirstColumn="0" w:firstRowLastColumn="0" w:lastRowFirstColumn="0" w:lastRowLastColumn="0"/>
              <w:rPr>
                <w:color w:val="000000"/>
              </w:rPr>
            </w:pPr>
            <w:r>
              <w:rPr>
                <w:color w:val="000000"/>
              </w:rPr>
              <w:t>2019</w:t>
            </w:r>
          </w:p>
        </w:tc>
      </w:tr>
      <w:tr w:rsidR="00360562" w14:paraId="6EB4AAAA" w14:textId="77777777" w:rsidTr="0036056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38" w:type="dxa"/>
          </w:tcPr>
          <w:p w14:paraId="00000375" w14:textId="77777777" w:rsidR="00360562" w:rsidRDefault="00000000">
            <w:pPr>
              <w:rPr>
                <w:color w:val="000000"/>
              </w:rPr>
            </w:pPr>
            <w:r>
              <w:rPr>
                <w:color w:val="000000"/>
              </w:rPr>
              <w:t xml:space="preserve">Antal genomförda pass                                 </w:t>
            </w:r>
          </w:p>
        </w:tc>
        <w:tc>
          <w:tcPr>
            <w:tcW w:w="1108" w:type="dxa"/>
          </w:tcPr>
          <w:p w14:paraId="00000376"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c>
          <w:tcPr>
            <w:tcW w:w="1108" w:type="dxa"/>
          </w:tcPr>
          <w:p w14:paraId="00000377"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c>
          <w:tcPr>
            <w:tcW w:w="1108" w:type="dxa"/>
          </w:tcPr>
          <w:p w14:paraId="00000378"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tcW w:w="1108" w:type="dxa"/>
          </w:tcPr>
          <w:p w14:paraId="00000379"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r>
      <w:tr w:rsidR="00360562" w14:paraId="24043E6F" w14:textId="77777777" w:rsidTr="00360562">
        <w:trPr>
          <w:trHeight w:val="288"/>
        </w:trPr>
        <w:tc>
          <w:tcPr>
            <w:cnfStyle w:val="001000000000" w:firstRow="0" w:lastRow="0" w:firstColumn="1" w:lastColumn="0" w:oddVBand="0" w:evenVBand="0" w:oddHBand="0" w:evenHBand="0" w:firstRowFirstColumn="0" w:firstRowLastColumn="0" w:lastRowFirstColumn="0" w:lastRowLastColumn="0"/>
            <w:tcW w:w="4638" w:type="dxa"/>
          </w:tcPr>
          <w:p w14:paraId="0000037A" w14:textId="77777777" w:rsidR="00360562" w:rsidRDefault="00000000">
            <w:pPr>
              <w:numPr>
                <w:ilvl w:val="0"/>
                <w:numId w:val="4"/>
              </w:numPr>
              <w:pBdr>
                <w:top w:val="nil"/>
                <w:left w:val="nil"/>
                <w:bottom w:val="nil"/>
                <w:right w:val="nil"/>
                <w:between w:val="nil"/>
              </w:pBdr>
              <w:spacing w:after="160" w:line="259" w:lineRule="auto"/>
              <w:rPr>
                <w:color w:val="000000"/>
              </w:rPr>
            </w:pPr>
            <w:r>
              <w:rPr>
                <w:b w:val="0"/>
                <w:color w:val="000000"/>
              </w:rPr>
              <w:t xml:space="preserve">Varav fysiska                                        </w:t>
            </w:r>
          </w:p>
        </w:tc>
        <w:tc>
          <w:tcPr>
            <w:tcW w:w="1108" w:type="dxa"/>
          </w:tcPr>
          <w:p w14:paraId="0000037B"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108" w:type="dxa"/>
          </w:tcPr>
          <w:p w14:paraId="0000037C"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1108" w:type="dxa"/>
          </w:tcPr>
          <w:p w14:paraId="0000037D"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108" w:type="dxa"/>
          </w:tcPr>
          <w:p w14:paraId="0000037E"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r>
      <w:tr w:rsidR="00360562" w14:paraId="51DBF9C5" w14:textId="77777777" w:rsidTr="0036056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38" w:type="dxa"/>
          </w:tcPr>
          <w:p w14:paraId="0000037F" w14:textId="77777777" w:rsidR="00360562" w:rsidRDefault="00000000">
            <w:pPr>
              <w:rPr>
                <w:color w:val="000000"/>
              </w:rPr>
            </w:pPr>
            <w:r>
              <w:rPr>
                <w:color w:val="000000"/>
              </w:rPr>
              <w:t>Antal deltagare i de fysiska passen</w:t>
            </w:r>
          </w:p>
        </w:tc>
        <w:tc>
          <w:tcPr>
            <w:tcW w:w="1108" w:type="dxa"/>
          </w:tcPr>
          <w:p w14:paraId="00000380"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34</w:t>
            </w:r>
          </w:p>
        </w:tc>
        <w:tc>
          <w:tcPr>
            <w:tcW w:w="1108" w:type="dxa"/>
          </w:tcPr>
          <w:p w14:paraId="00000381"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27</w:t>
            </w:r>
          </w:p>
        </w:tc>
        <w:tc>
          <w:tcPr>
            <w:tcW w:w="1108" w:type="dxa"/>
          </w:tcPr>
          <w:p w14:paraId="00000382"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tcW w:w="1108" w:type="dxa"/>
          </w:tcPr>
          <w:p w14:paraId="00000383"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36**</w:t>
            </w:r>
          </w:p>
        </w:tc>
      </w:tr>
      <w:tr w:rsidR="00360562" w14:paraId="7F09E569" w14:textId="77777777" w:rsidTr="00360562">
        <w:trPr>
          <w:trHeight w:val="288"/>
        </w:trPr>
        <w:tc>
          <w:tcPr>
            <w:cnfStyle w:val="001000000000" w:firstRow="0" w:lastRow="0" w:firstColumn="1" w:lastColumn="0" w:oddVBand="0" w:evenVBand="0" w:oddHBand="0" w:evenHBand="0" w:firstRowFirstColumn="0" w:firstRowLastColumn="0" w:lastRowFirstColumn="0" w:lastRowLastColumn="0"/>
            <w:tcW w:w="4638" w:type="dxa"/>
          </w:tcPr>
          <w:p w14:paraId="00000384" w14:textId="77777777" w:rsidR="00360562" w:rsidRDefault="00000000">
            <w:pPr>
              <w:rPr>
                <w:color w:val="000000"/>
              </w:rPr>
            </w:pPr>
            <w:r>
              <w:rPr>
                <w:color w:val="000000"/>
              </w:rPr>
              <w:t xml:space="preserve">Antal deltagare i det digitala passet </w:t>
            </w:r>
          </w:p>
        </w:tc>
        <w:tc>
          <w:tcPr>
            <w:tcW w:w="1108" w:type="dxa"/>
          </w:tcPr>
          <w:p w14:paraId="00000385"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108" w:type="dxa"/>
          </w:tcPr>
          <w:p w14:paraId="00000386"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1108" w:type="dxa"/>
          </w:tcPr>
          <w:p w14:paraId="00000387"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108" w:type="dxa"/>
          </w:tcPr>
          <w:p w14:paraId="00000388"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r>
      <w:tr w:rsidR="00360562" w14:paraId="39B2EE19" w14:textId="77777777" w:rsidTr="003605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38" w:type="dxa"/>
          </w:tcPr>
          <w:p w14:paraId="00000389" w14:textId="77777777" w:rsidR="00360562" w:rsidRDefault="00360562">
            <w:pPr>
              <w:rPr>
                <w:color w:val="000000"/>
              </w:rPr>
            </w:pPr>
          </w:p>
        </w:tc>
        <w:tc>
          <w:tcPr>
            <w:tcW w:w="1108" w:type="dxa"/>
          </w:tcPr>
          <w:p w14:paraId="0000038A" w14:textId="77777777" w:rsidR="00360562" w:rsidRDefault="00360562">
            <w:pPr>
              <w:ind w:left="30"/>
              <w:cnfStyle w:val="000000100000" w:firstRow="0" w:lastRow="0" w:firstColumn="0" w:lastColumn="0" w:oddVBand="0" w:evenVBand="0" w:oddHBand="1" w:evenHBand="0" w:firstRowFirstColumn="0" w:firstRowLastColumn="0" w:lastRowFirstColumn="0" w:lastRowLastColumn="0"/>
              <w:rPr>
                <w:color w:val="000000"/>
              </w:rPr>
            </w:pPr>
          </w:p>
        </w:tc>
        <w:tc>
          <w:tcPr>
            <w:tcW w:w="1108" w:type="dxa"/>
          </w:tcPr>
          <w:p w14:paraId="0000038B" w14:textId="77777777" w:rsidR="00360562" w:rsidRDefault="00360562">
            <w:pPr>
              <w:ind w:left="30"/>
              <w:cnfStyle w:val="000000100000" w:firstRow="0" w:lastRow="0" w:firstColumn="0" w:lastColumn="0" w:oddVBand="0" w:evenVBand="0" w:oddHBand="1" w:evenHBand="0" w:firstRowFirstColumn="0" w:firstRowLastColumn="0" w:lastRowFirstColumn="0" w:lastRowLastColumn="0"/>
              <w:rPr>
                <w:color w:val="000000"/>
              </w:rPr>
            </w:pPr>
          </w:p>
        </w:tc>
        <w:tc>
          <w:tcPr>
            <w:tcW w:w="1108" w:type="dxa"/>
          </w:tcPr>
          <w:p w14:paraId="0000038C" w14:textId="77777777" w:rsidR="00360562" w:rsidRDefault="00360562">
            <w:pPr>
              <w:ind w:left="30"/>
              <w:cnfStyle w:val="000000100000" w:firstRow="0" w:lastRow="0" w:firstColumn="0" w:lastColumn="0" w:oddVBand="0" w:evenVBand="0" w:oddHBand="1" w:evenHBand="0" w:firstRowFirstColumn="0" w:firstRowLastColumn="0" w:lastRowFirstColumn="0" w:lastRowLastColumn="0"/>
              <w:rPr>
                <w:color w:val="000000"/>
              </w:rPr>
            </w:pPr>
          </w:p>
        </w:tc>
        <w:tc>
          <w:tcPr>
            <w:tcW w:w="1108" w:type="dxa"/>
          </w:tcPr>
          <w:p w14:paraId="0000038D" w14:textId="77777777" w:rsidR="00360562" w:rsidRDefault="00360562">
            <w:pPr>
              <w:ind w:left="30"/>
              <w:cnfStyle w:val="000000100000" w:firstRow="0" w:lastRow="0" w:firstColumn="0" w:lastColumn="0" w:oddVBand="0" w:evenVBand="0" w:oddHBand="1" w:evenHBand="0" w:firstRowFirstColumn="0" w:firstRowLastColumn="0" w:lastRowFirstColumn="0" w:lastRowLastColumn="0"/>
              <w:rPr>
                <w:color w:val="000000"/>
              </w:rPr>
            </w:pPr>
          </w:p>
        </w:tc>
      </w:tr>
      <w:tr w:rsidR="00360562" w14:paraId="2064FFCA" w14:textId="77777777" w:rsidTr="00360562">
        <w:trPr>
          <w:trHeight w:val="561"/>
        </w:trPr>
        <w:tc>
          <w:tcPr>
            <w:cnfStyle w:val="001000000000" w:firstRow="0" w:lastRow="0" w:firstColumn="1" w:lastColumn="0" w:oddVBand="0" w:evenVBand="0" w:oddHBand="0" w:evenHBand="0" w:firstRowFirstColumn="0" w:firstRowLastColumn="0" w:lastRowFirstColumn="0" w:lastRowLastColumn="0"/>
            <w:tcW w:w="4638" w:type="dxa"/>
          </w:tcPr>
          <w:p w14:paraId="0000038E" w14:textId="77777777" w:rsidR="00360562" w:rsidRDefault="00000000">
            <w:pPr>
              <w:rPr>
                <w:color w:val="000000"/>
              </w:rPr>
            </w:pPr>
            <w:r>
              <w:rPr>
                <w:color w:val="000000"/>
              </w:rPr>
              <w:t>UTVÄRDERINGSRESULTAT FÖR DE FYSISKA PASSEN:</w:t>
            </w:r>
          </w:p>
          <w:p w14:paraId="0000038F" w14:textId="77777777" w:rsidR="00360562" w:rsidRDefault="00000000">
            <w:pPr>
              <w:rPr>
                <w:color w:val="000000"/>
              </w:rPr>
            </w:pPr>
            <w:r>
              <w:rPr>
                <w:b w:val="0"/>
                <w:i/>
                <w:color w:val="000000"/>
              </w:rPr>
              <w:t>Vi redovisar de som valt 5 eller 6 på en skala från 1–6</w:t>
            </w:r>
          </w:p>
        </w:tc>
        <w:tc>
          <w:tcPr>
            <w:tcW w:w="1108" w:type="dxa"/>
          </w:tcPr>
          <w:p w14:paraId="00000390" w14:textId="77777777" w:rsidR="00360562" w:rsidRDefault="00360562">
            <w:pPr>
              <w:ind w:left="30"/>
              <w:cnfStyle w:val="000000000000" w:firstRow="0" w:lastRow="0" w:firstColumn="0" w:lastColumn="0" w:oddVBand="0" w:evenVBand="0" w:oddHBand="0" w:evenHBand="0" w:firstRowFirstColumn="0" w:firstRowLastColumn="0" w:lastRowFirstColumn="0" w:lastRowLastColumn="0"/>
              <w:rPr>
                <w:color w:val="000000"/>
              </w:rPr>
            </w:pPr>
          </w:p>
        </w:tc>
        <w:tc>
          <w:tcPr>
            <w:tcW w:w="1108" w:type="dxa"/>
          </w:tcPr>
          <w:p w14:paraId="00000391" w14:textId="77777777" w:rsidR="00360562" w:rsidRDefault="00360562">
            <w:pPr>
              <w:ind w:left="30"/>
              <w:cnfStyle w:val="000000000000" w:firstRow="0" w:lastRow="0" w:firstColumn="0" w:lastColumn="0" w:oddVBand="0" w:evenVBand="0" w:oddHBand="0" w:evenHBand="0" w:firstRowFirstColumn="0" w:firstRowLastColumn="0" w:lastRowFirstColumn="0" w:lastRowLastColumn="0"/>
              <w:rPr>
                <w:color w:val="000000"/>
              </w:rPr>
            </w:pPr>
          </w:p>
        </w:tc>
        <w:tc>
          <w:tcPr>
            <w:tcW w:w="1108" w:type="dxa"/>
          </w:tcPr>
          <w:p w14:paraId="00000392" w14:textId="77777777" w:rsidR="00360562" w:rsidRDefault="00360562">
            <w:pPr>
              <w:ind w:left="30"/>
              <w:cnfStyle w:val="000000000000" w:firstRow="0" w:lastRow="0" w:firstColumn="0" w:lastColumn="0" w:oddVBand="0" w:evenVBand="0" w:oddHBand="0" w:evenHBand="0" w:firstRowFirstColumn="0" w:firstRowLastColumn="0" w:lastRowFirstColumn="0" w:lastRowLastColumn="0"/>
              <w:rPr>
                <w:color w:val="000000"/>
              </w:rPr>
            </w:pPr>
          </w:p>
        </w:tc>
        <w:tc>
          <w:tcPr>
            <w:tcW w:w="1108" w:type="dxa"/>
          </w:tcPr>
          <w:p w14:paraId="00000393" w14:textId="77777777" w:rsidR="00360562" w:rsidRDefault="00360562">
            <w:pPr>
              <w:ind w:left="30"/>
              <w:cnfStyle w:val="000000000000" w:firstRow="0" w:lastRow="0" w:firstColumn="0" w:lastColumn="0" w:oddVBand="0" w:evenVBand="0" w:oddHBand="0" w:evenHBand="0" w:firstRowFirstColumn="0" w:firstRowLastColumn="0" w:lastRowFirstColumn="0" w:lastRowLastColumn="0"/>
              <w:rPr>
                <w:color w:val="000000"/>
              </w:rPr>
            </w:pPr>
          </w:p>
        </w:tc>
      </w:tr>
      <w:tr w:rsidR="00360562" w14:paraId="5DB59F87" w14:textId="77777777" w:rsidTr="003605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38" w:type="dxa"/>
          </w:tcPr>
          <w:p w14:paraId="00000394" w14:textId="77777777" w:rsidR="00360562" w:rsidRDefault="00000000">
            <w:pPr>
              <w:rPr>
                <w:color w:val="000000"/>
              </w:rPr>
            </w:pPr>
            <w:r>
              <w:rPr>
                <w:color w:val="000000"/>
              </w:rPr>
              <w:t>Antal ifyllda utvärderingar</w:t>
            </w:r>
          </w:p>
        </w:tc>
        <w:tc>
          <w:tcPr>
            <w:tcW w:w="1108" w:type="dxa"/>
          </w:tcPr>
          <w:p w14:paraId="00000395"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19 (56%)</w:t>
            </w:r>
          </w:p>
        </w:tc>
        <w:tc>
          <w:tcPr>
            <w:tcW w:w="1108" w:type="dxa"/>
          </w:tcPr>
          <w:p w14:paraId="00000396"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22 </w:t>
            </w:r>
            <w:r>
              <w:rPr>
                <w:color w:val="000000"/>
                <w:sz w:val="16"/>
                <w:szCs w:val="16"/>
              </w:rPr>
              <w:t>(81%)</w:t>
            </w:r>
          </w:p>
        </w:tc>
        <w:tc>
          <w:tcPr>
            <w:tcW w:w="1108" w:type="dxa"/>
          </w:tcPr>
          <w:p w14:paraId="00000397"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tcW w:w="1108" w:type="dxa"/>
          </w:tcPr>
          <w:p w14:paraId="00000398"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36(</w:t>
            </w:r>
            <w:r>
              <w:rPr>
                <w:color w:val="000000"/>
                <w:sz w:val="16"/>
                <w:szCs w:val="16"/>
              </w:rPr>
              <w:t>100%**</w:t>
            </w:r>
            <w:r>
              <w:rPr>
                <w:color w:val="000000"/>
              </w:rPr>
              <w:t>)</w:t>
            </w:r>
          </w:p>
        </w:tc>
      </w:tr>
      <w:tr w:rsidR="00360562" w14:paraId="1BB5F242" w14:textId="77777777" w:rsidTr="00360562">
        <w:trPr>
          <w:trHeight w:val="272"/>
        </w:trPr>
        <w:tc>
          <w:tcPr>
            <w:cnfStyle w:val="001000000000" w:firstRow="0" w:lastRow="0" w:firstColumn="1" w:lastColumn="0" w:oddVBand="0" w:evenVBand="0" w:oddHBand="0" w:evenHBand="0" w:firstRowFirstColumn="0" w:firstRowLastColumn="0" w:lastRowFirstColumn="0" w:lastRowLastColumn="0"/>
            <w:tcW w:w="4638" w:type="dxa"/>
          </w:tcPr>
          <w:p w14:paraId="00000399" w14:textId="77777777" w:rsidR="00360562" w:rsidRDefault="00000000">
            <w:pPr>
              <w:rPr>
                <w:color w:val="000000"/>
              </w:rPr>
            </w:pPr>
            <w:r>
              <w:rPr>
                <w:color w:val="000000"/>
              </w:rPr>
              <w:t>Angav att självförsvarspasset var mycket bra</w:t>
            </w:r>
          </w:p>
        </w:tc>
        <w:tc>
          <w:tcPr>
            <w:tcW w:w="1108" w:type="dxa"/>
          </w:tcPr>
          <w:p w14:paraId="0000039A"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100%</w:t>
            </w:r>
          </w:p>
        </w:tc>
        <w:tc>
          <w:tcPr>
            <w:tcW w:w="1108" w:type="dxa"/>
          </w:tcPr>
          <w:p w14:paraId="0000039B"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91%</w:t>
            </w:r>
          </w:p>
        </w:tc>
        <w:tc>
          <w:tcPr>
            <w:tcW w:w="1108" w:type="dxa"/>
          </w:tcPr>
          <w:p w14:paraId="0000039C"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108" w:type="dxa"/>
          </w:tcPr>
          <w:p w14:paraId="0000039D"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92%</w:t>
            </w:r>
          </w:p>
        </w:tc>
      </w:tr>
      <w:tr w:rsidR="00360562" w14:paraId="2E1B9D41" w14:textId="77777777" w:rsidTr="003605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38" w:type="dxa"/>
          </w:tcPr>
          <w:p w14:paraId="0000039E" w14:textId="77777777" w:rsidR="00360562" w:rsidRDefault="00000000">
            <w:pPr>
              <w:rPr>
                <w:color w:val="000000"/>
              </w:rPr>
            </w:pPr>
            <w:r>
              <w:rPr>
                <w:color w:val="000000"/>
              </w:rPr>
              <w:t>Angav att övningarna var lätta att förstå</w:t>
            </w:r>
          </w:p>
        </w:tc>
        <w:tc>
          <w:tcPr>
            <w:tcW w:w="1108" w:type="dxa"/>
          </w:tcPr>
          <w:p w14:paraId="0000039F"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95%</w:t>
            </w:r>
          </w:p>
        </w:tc>
        <w:tc>
          <w:tcPr>
            <w:tcW w:w="1108" w:type="dxa"/>
          </w:tcPr>
          <w:p w14:paraId="000003A0"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86%</w:t>
            </w:r>
          </w:p>
        </w:tc>
        <w:tc>
          <w:tcPr>
            <w:tcW w:w="1108" w:type="dxa"/>
          </w:tcPr>
          <w:p w14:paraId="000003A1"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tcW w:w="1108" w:type="dxa"/>
          </w:tcPr>
          <w:p w14:paraId="000003A2"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97%</w:t>
            </w:r>
          </w:p>
        </w:tc>
      </w:tr>
      <w:tr w:rsidR="00360562" w14:paraId="746C80D4" w14:textId="77777777" w:rsidTr="00360562">
        <w:trPr>
          <w:trHeight w:val="272"/>
        </w:trPr>
        <w:tc>
          <w:tcPr>
            <w:cnfStyle w:val="001000000000" w:firstRow="0" w:lastRow="0" w:firstColumn="1" w:lastColumn="0" w:oddVBand="0" w:evenVBand="0" w:oddHBand="0" w:evenHBand="0" w:firstRowFirstColumn="0" w:firstRowLastColumn="0" w:lastRowFirstColumn="0" w:lastRowLastColumn="0"/>
            <w:tcW w:w="4638" w:type="dxa"/>
          </w:tcPr>
          <w:p w14:paraId="000003A3" w14:textId="77777777" w:rsidR="00360562" w:rsidRDefault="00000000">
            <w:pPr>
              <w:rPr>
                <w:color w:val="000000"/>
              </w:rPr>
            </w:pPr>
            <w:r>
              <w:rPr>
                <w:color w:val="000000"/>
              </w:rPr>
              <w:t>Angav att de kände sig trygga under passet</w:t>
            </w:r>
          </w:p>
        </w:tc>
        <w:tc>
          <w:tcPr>
            <w:tcW w:w="1108" w:type="dxa"/>
          </w:tcPr>
          <w:p w14:paraId="000003A4"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100%</w:t>
            </w:r>
          </w:p>
        </w:tc>
        <w:tc>
          <w:tcPr>
            <w:tcW w:w="1108" w:type="dxa"/>
          </w:tcPr>
          <w:p w14:paraId="000003A5"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100%</w:t>
            </w:r>
          </w:p>
        </w:tc>
        <w:tc>
          <w:tcPr>
            <w:tcW w:w="1108" w:type="dxa"/>
          </w:tcPr>
          <w:p w14:paraId="000003A6"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108" w:type="dxa"/>
          </w:tcPr>
          <w:p w14:paraId="000003A7"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100%</w:t>
            </w:r>
          </w:p>
        </w:tc>
      </w:tr>
      <w:tr w:rsidR="00360562" w14:paraId="01974A64" w14:textId="77777777" w:rsidTr="003605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38" w:type="dxa"/>
          </w:tcPr>
          <w:p w14:paraId="000003A8" w14:textId="77777777" w:rsidR="00360562" w:rsidRDefault="00000000">
            <w:pPr>
              <w:rPr>
                <w:color w:val="000000"/>
              </w:rPr>
            </w:pPr>
            <w:r>
              <w:rPr>
                <w:color w:val="000000"/>
              </w:rPr>
              <w:t xml:space="preserve">Angav att de lärt sig saker de kan använda </w:t>
            </w:r>
            <w:r>
              <w:rPr>
                <w:color w:val="000000"/>
              </w:rPr>
              <w:br/>
              <w:t>utanför passet</w:t>
            </w:r>
          </w:p>
        </w:tc>
        <w:tc>
          <w:tcPr>
            <w:tcW w:w="1108" w:type="dxa"/>
          </w:tcPr>
          <w:p w14:paraId="000003A9"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84%</w:t>
            </w:r>
          </w:p>
        </w:tc>
        <w:tc>
          <w:tcPr>
            <w:tcW w:w="1108" w:type="dxa"/>
          </w:tcPr>
          <w:p w14:paraId="000003AA"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100%</w:t>
            </w:r>
          </w:p>
        </w:tc>
        <w:tc>
          <w:tcPr>
            <w:tcW w:w="1108" w:type="dxa"/>
          </w:tcPr>
          <w:p w14:paraId="000003AB"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tcW w:w="1108" w:type="dxa"/>
          </w:tcPr>
          <w:p w14:paraId="000003AC" w14:textId="77777777" w:rsidR="00360562" w:rsidRDefault="00000000">
            <w:pPr>
              <w:ind w:left="30"/>
              <w:cnfStyle w:val="000000100000" w:firstRow="0" w:lastRow="0" w:firstColumn="0" w:lastColumn="0" w:oddVBand="0" w:evenVBand="0" w:oddHBand="1" w:evenHBand="0" w:firstRowFirstColumn="0" w:firstRowLastColumn="0" w:lastRowFirstColumn="0" w:lastRowLastColumn="0"/>
              <w:rPr>
                <w:color w:val="000000"/>
              </w:rPr>
            </w:pPr>
            <w:r>
              <w:rPr>
                <w:color w:val="000000"/>
              </w:rPr>
              <w:t>89%</w:t>
            </w:r>
          </w:p>
        </w:tc>
      </w:tr>
      <w:tr w:rsidR="00360562" w14:paraId="240D9E18" w14:textId="77777777" w:rsidTr="00360562">
        <w:trPr>
          <w:trHeight w:val="288"/>
        </w:trPr>
        <w:tc>
          <w:tcPr>
            <w:cnfStyle w:val="001000000000" w:firstRow="0" w:lastRow="0" w:firstColumn="1" w:lastColumn="0" w:oddVBand="0" w:evenVBand="0" w:oddHBand="0" w:evenHBand="0" w:firstRowFirstColumn="0" w:firstRowLastColumn="0" w:lastRowFirstColumn="0" w:lastRowLastColumn="0"/>
            <w:tcW w:w="4638" w:type="dxa"/>
          </w:tcPr>
          <w:p w14:paraId="000003AD" w14:textId="77777777" w:rsidR="00360562" w:rsidRDefault="00000000">
            <w:pPr>
              <w:rPr>
                <w:color w:val="000000"/>
              </w:rPr>
            </w:pPr>
            <w:r>
              <w:rPr>
                <w:color w:val="000000"/>
              </w:rPr>
              <w:t>Angav att de lärt sig nya saker</w:t>
            </w:r>
          </w:p>
        </w:tc>
        <w:tc>
          <w:tcPr>
            <w:tcW w:w="1108" w:type="dxa"/>
          </w:tcPr>
          <w:p w14:paraId="000003AE"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84%</w:t>
            </w:r>
          </w:p>
        </w:tc>
        <w:tc>
          <w:tcPr>
            <w:tcW w:w="1108" w:type="dxa"/>
          </w:tcPr>
          <w:p w14:paraId="000003AF"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96%</w:t>
            </w:r>
          </w:p>
        </w:tc>
        <w:tc>
          <w:tcPr>
            <w:tcW w:w="1108" w:type="dxa"/>
          </w:tcPr>
          <w:p w14:paraId="000003B0"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108" w:type="dxa"/>
          </w:tcPr>
          <w:p w14:paraId="000003B1" w14:textId="77777777" w:rsidR="00360562" w:rsidRDefault="00000000">
            <w:pPr>
              <w:ind w:left="30"/>
              <w:cnfStyle w:val="000000000000" w:firstRow="0" w:lastRow="0" w:firstColumn="0" w:lastColumn="0" w:oddVBand="0" w:evenVBand="0" w:oddHBand="0" w:evenHBand="0" w:firstRowFirstColumn="0" w:firstRowLastColumn="0" w:lastRowFirstColumn="0" w:lastRowLastColumn="0"/>
              <w:rPr>
                <w:color w:val="000000"/>
              </w:rPr>
            </w:pPr>
            <w:r>
              <w:rPr>
                <w:color w:val="000000"/>
              </w:rPr>
              <w:t>83%</w:t>
            </w:r>
          </w:p>
        </w:tc>
      </w:tr>
    </w:tbl>
    <w:p w14:paraId="000003B2" w14:textId="606966DC"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*2020 hölls inga pass på grund av pandemin.</w:t>
      </w:r>
    </w:p>
    <w:p w14:paraId="000003B3" w14:textId="77777777"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**Statistiken från 2019 är baserad på utvärderingar och vi har inga siffror på hur många som deltog utöver det antal som besvarade utvärderingarna.</w:t>
      </w:r>
    </w:p>
    <w:p w14:paraId="000003B4" w14:textId="14718DBD"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p>
    <w:p w14:paraId="000003B5" w14:textId="1C6D3248" w:rsidR="00360562" w:rsidRDefault="00360562">
      <w:pPr>
        <w:widowControl w:val="0"/>
        <w:pBdr>
          <w:top w:val="nil"/>
          <w:left w:val="nil"/>
          <w:bottom w:val="nil"/>
          <w:right w:val="nil"/>
          <w:between w:val="nil"/>
        </w:pBdr>
        <w:tabs>
          <w:tab w:val="left" w:pos="567"/>
        </w:tabs>
        <w:spacing w:after="0" w:line="240" w:lineRule="auto"/>
        <w:jc w:val="right"/>
        <w:rPr>
          <w:rFonts w:ascii="Palatino Linotype" w:eastAsia="Palatino Linotype" w:hAnsi="Palatino Linotype" w:cs="Palatino Linotype"/>
        </w:rPr>
      </w:pPr>
    </w:p>
    <w:p w14:paraId="000003B6" w14:textId="79136D00" w:rsidR="00360562" w:rsidRPr="00CA2585" w:rsidRDefault="00CA2585">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Pr>
          <w:noProof/>
        </w:rPr>
        <w:lastRenderedPageBreak/>
        <w:drawing>
          <wp:anchor distT="0" distB="0" distL="114300" distR="114300" simplePos="0" relativeHeight="251689984" behindDoc="0" locked="0" layoutInCell="1" hidden="0" allowOverlap="1" wp14:anchorId="4B8CE5F7" wp14:editId="03F23A13">
            <wp:simplePos x="0" y="0"/>
            <wp:positionH relativeFrom="margin">
              <wp:posOffset>3798570</wp:posOffset>
            </wp:positionH>
            <wp:positionV relativeFrom="paragraph">
              <wp:posOffset>1905</wp:posOffset>
            </wp:positionV>
            <wp:extent cx="2185670" cy="2732405"/>
            <wp:effectExtent l="0" t="0" r="5080" b="0"/>
            <wp:wrapSquare wrapText="bothSides" distT="0" distB="0" distL="114300" distR="114300"/>
            <wp:docPr id="36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5"/>
                    <a:srcRect/>
                    <a:stretch>
                      <a:fillRect/>
                    </a:stretch>
                  </pic:blipFill>
                  <pic:spPr>
                    <a:xfrm>
                      <a:off x="0" y="0"/>
                      <a:ext cx="2185670" cy="2732405"/>
                    </a:xfrm>
                    <a:prstGeom prst="rect">
                      <a:avLst/>
                    </a:prstGeom>
                    <a:ln/>
                  </pic:spPr>
                </pic:pic>
              </a:graphicData>
            </a:graphic>
          </wp:anchor>
        </w:drawing>
      </w:r>
      <w:r w:rsidRPr="00CA2585">
        <w:rPr>
          <w:rFonts w:ascii="Museo Slab 300" w:eastAsia="Palatino Linotype" w:hAnsi="Museo Slab 300" w:cs="Palatino Linotype"/>
        </w:rPr>
        <w:t>I utvärderingen ställde vi frågan vad som varit bra med passet. Här är några av svaren:</w:t>
      </w:r>
    </w:p>
    <w:p w14:paraId="000003B7" w14:textId="62808FA4"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3B9" w14:textId="3C7543CD" w:rsidR="00360562" w:rsidRDefault="00000000" w:rsidP="00CA2585">
      <w:pPr>
        <w:pStyle w:val="Citat"/>
      </w:pPr>
      <w:r>
        <w:t>“Att ni tog upp olika scenarion och hur man kan försvara sig.”</w:t>
      </w:r>
    </w:p>
    <w:p w14:paraId="000003BB" w14:textId="79B6D59A" w:rsidR="00360562" w:rsidRDefault="00000000" w:rsidP="00CA2585">
      <w:pPr>
        <w:pStyle w:val="Citat"/>
      </w:pPr>
      <w:r>
        <w:t>“3 stegs metoden, vikten av att våga ta plats, självförsvarsövningarna.”</w:t>
      </w:r>
    </w:p>
    <w:p w14:paraId="000003BD" w14:textId="762D75BE" w:rsidR="00360562" w:rsidRDefault="00000000" w:rsidP="00CA2585">
      <w:pPr>
        <w:pStyle w:val="Citat"/>
      </w:pPr>
      <w:r>
        <w:t>“Bra blandning av innehåll.”</w:t>
      </w:r>
    </w:p>
    <w:p w14:paraId="000003BE" w14:textId="77777777" w:rsidR="00360562" w:rsidRDefault="00000000" w:rsidP="00CA2585">
      <w:pPr>
        <w:pStyle w:val="Citat"/>
      </w:pPr>
      <w:r>
        <w:t>“Duktiga instruktörer och bra övningar med olika grepp och slag. Tack!!”</w:t>
      </w:r>
    </w:p>
    <w:p w14:paraId="000003BF"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282A11E4" w14:textId="77777777" w:rsidR="00173118" w:rsidRDefault="00173118" w:rsidP="00173118">
      <w:pPr>
        <w:pStyle w:val="Rubrik"/>
        <w:rPr>
          <w:rFonts w:eastAsia="Kankin"/>
        </w:rPr>
      </w:pPr>
    </w:p>
    <w:p w14:paraId="52FA12D8" w14:textId="77777777" w:rsidR="00BC6F2A" w:rsidRDefault="00BC6F2A" w:rsidP="00173118">
      <w:pPr>
        <w:pStyle w:val="Rubrik"/>
        <w:rPr>
          <w:rFonts w:eastAsia="Kankin"/>
        </w:rPr>
      </w:pPr>
    </w:p>
    <w:p w14:paraId="64F97C8D" w14:textId="77777777" w:rsidR="00BC6F2A" w:rsidRDefault="00BC6F2A" w:rsidP="00173118">
      <w:pPr>
        <w:pStyle w:val="Rubrik"/>
        <w:rPr>
          <w:rFonts w:eastAsia="Kankin"/>
        </w:rPr>
      </w:pPr>
    </w:p>
    <w:p w14:paraId="000003C1" w14:textId="5EB1C5AE" w:rsidR="00360562" w:rsidRDefault="00000000" w:rsidP="00BC6F2A">
      <w:pPr>
        <w:pStyle w:val="Rubrik3"/>
        <w:rPr>
          <w:rFonts w:eastAsia="Kankin"/>
        </w:rPr>
      </w:pPr>
      <w:bookmarkStart w:id="36" w:name="_Toc129770502"/>
      <w:r>
        <w:rPr>
          <w:rFonts w:eastAsia="Kankin"/>
        </w:rPr>
        <w:t>INFORMATION PÅ EVENEMANG OCH I SKOLOR</w:t>
      </w:r>
      <w:bookmarkEnd w:id="36"/>
    </w:p>
    <w:p w14:paraId="000003C2" w14:textId="6FC5AD8D" w:rsidR="00360562" w:rsidRPr="00CA2585" w:rsidRDefault="00000000">
      <w:pPr>
        <w:pBdr>
          <w:top w:val="nil"/>
          <w:left w:val="nil"/>
          <w:bottom w:val="nil"/>
          <w:right w:val="nil"/>
          <w:between w:val="nil"/>
        </w:pBdr>
        <w:spacing w:line="240" w:lineRule="auto"/>
        <w:rPr>
          <w:rFonts w:ascii="Museo Slab 300" w:eastAsia="Kankin" w:hAnsi="Museo Slab 300" w:cs="Kankin"/>
          <w:smallCaps/>
        </w:rPr>
      </w:pPr>
      <w:r w:rsidRPr="00CA2585">
        <w:rPr>
          <w:rFonts w:ascii="Museo Slab 300" w:eastAsia="Palatino Linotype" w:hAnsi="Museo Slab 300" w:cs="Palatino Linotype"/>
        </w:rPr>
        <w:t xml:space="preserve">Under året har förfrågan på </w:t>
      </w:r>
      <w:proofErr w:type="spellStart"/>
      <w:r w:rsidRPr="00CA2585">
        <w:rPr>
          <w:rFonts w:ascii="Museo Slab 300" w:eastAsia="Palatino Linotype" w:hAnsi="Museo Slab 300" w:cs="Palatino Linotype"/>
        </w:rPr>
        <w:t>informationbord</w:t>
      </w:r>
      <w:proofErr w:type="spellEnd"/>
      <w:r w:rsidRPr="00CA2585">
        <w:rPr>
          <w:rFonts w:ascii="Museo Slab 300" w:eastAsia="Palatino Linotype" w:hAnsi="Museo Slab 300" w:cs="Palatino Linotype"/>
        </w:rPr>
        <w:t xml:space="preserve"> varit låg. De tillfällen då vi har deltagit på </w:t>
      </w:r>
      <w:proofErr w:type="spellStart"/>
      <w:r w:rsidRPr="00CA2585">
        <w:rPr>
          <w:rFonts w:ascii="Museo Slab 300" w:eastAsia="Palatino Linotype" w:hAnsi="Museo Slab 300" w:cs="Palatino Linotype"/>
        </w:rPr>
        <w:t>evengemang</w:t>
      </w:r>
      <w:proofErr w:type="spellEnd"/>
      <w:r w:rsidRPr="00CA2585">
        <w:rPr>
          <w:rFonts w:ascii="Museo Slab 300" w:eastAsia="Palatino Linotype" w:hAnsi="Museo Slab 300" w:cs="Palatino Linotype"/>
        </w:rPr>
        <w:t xml:space="preserve"> har vi informerat om vår verksamhet och delat ut foldrar. Från skolor har vi blivit inbjudna ett fåtal gånger under året men med kort varsel vilket lett till att vi inte har fått ihop nog med personer från jouren för att kunna delta vilket gjort att regelrätta informationsbord har utgått under året.</w:t>
      </w:r>
      <w:r w:rsidRPr="00CA2585">
        <w:rPr>
          <w:rFonts w:ascii="Museo Slab 300" w:eastAsia="Palatino Linotype" w:hAnsi="Museo Slab 300" w:cs="Palatino Linotype"/>
        </w:rPr>
        <w:br/>
      </w:r>
    </w:p>
    <w:p w14:paraId="000003C3" w14:textId="42EE3DFE" w:rsidR="00360562" w:rsidRDefault="00BC6F2A" w:rsidP="00BC6F2A">
      <w:pPr>
        <w:pStyle w:val="Rubrik3"/>
        <w:rPr>
          <w:rFonts w:eastAsia="Kankin"/>
        </w:rPr>
      </w:pPr>
      <w:bookmarkStart w:id="37" w:name="_Toc129770503"/>
      <w:r>
        <w:rPr>
          <w:rFonts w:eastAsia="Kankin"/>
        </w:rPr>
        <w:t>GRUPPTRÄFFAR</w:t>
      </w:r>
      <w:bookmarkEnd w:id="37"/>
    </w:p>
    <w:p w14:paraId="000003C4" w14:textId="77777777" w:rsidR="00360562" w:rsidRPr="00CA2585" w:rsidRDefault="00000000">
      <w:pPr>
        <w:tabs>
          <w:tab w:val="left" w:pos="567"/>
        </w:tabs>
        <w:rPr>
          <w:rFonts w:ascii="Museo Slab 300" w:hAnsi="Museo Slab 300"/>
        </w:rPr>
      </w:pPr>
      <w:r w:rsidRPr="00CA2585">
        <w:rPr>
          <w:rFonts w:ascii="Museo Slab 300" w:hAnsi="Museo Slab 300"/>
        </w:rPr>
        <w:t xml:space="preserve">Den gruppverksamhet vi bedriver är separatistisk och vänder sig till tjejer och/eller transpersoner oavsett könsidentitet. Det är volontärer som håller i grupperna och material finns tillgängligt genom anställda. Under året har vi fortsatt erbjuda möjligheten till gruppträffar.  Vi har </w:t>
      </w:r>
      <w:proofErr w:type="spellStart"/>
      <w:r w:rsidRPr="00CA2585">
        <w:rPr>
          <w:rFonts w:ascii="Museo Slab 300" w:hAnsi="Museo Slab 300"/>
        </w:rPr>
        <w:t>har</w:t>
      </w:r>
      <w:proofErr w:type="spellEnd"/>
      <w:r w:rsidRPr="00CA2585">
        <w:rPr>
          <w:rFonts w:ascii="Museo Slab 300" w:hAnsi="Museo Slab 300"/>
        </w:rPr>
        <w:t xml:space="preserve"> vid två tillfällen haft tjejgrupper på Stenhagens fritidsgård och därutöver har vi besökt Håbo för att hålla i ett </w:t>
      </w:r>
      <w:proofErr w:type="spellStart"/>
      <w:r w:rsidRPr="00CA2585">
        <w:rPr>
          <w:rFonts w:ascii="Museo Slab 300" w:hAnsi="Museo Slab 300"/>
        </w:rPr>
        <w:t>queerhäng</w:t>
      </w:r>
      <w:proofErr w:type="spellEnd"/>
      <w:r w:rsidRPr="00CA2585">
        <w:rPr>
          <w:rFonts w:ascii="Museo Slab 300" w:hAnsi="Museo Slab 300"/>
        </w:rPr>
        <w:t>.</w:t>
      </w:r>
    </w:p>
    <w:p w14:paraId="000003C7" w14:textId="4C3FE2E6" w:rsidR="00360562" w:rsidRDefault="00360562">
      <w:pPr>
        <w:spacing w:after="0" w:line="276" w:lineRule="auto"/>
        <w:rPr>
          <w:rFonts w:ascii="Arial" w:eastAsia="Arial" w:hAnsi="Arial" w:cs="Arial"/>
        </w:rPr>
      </w:pPr>
    </w:p>
    <w:p w14:paraId="000003C8" w14:textId="12F63849" w:rsidR="00360562" w:rsidRDefault="00CA2585" w:rsidP="00BC6F2A">
      <w:pPr>
        <w:pStyle w:val="Rubrik3"/>
        <w:rPr>
          <w:rFonts w:eastAsia="Kankin"/>
        </w:rPr>
      </w:pPr>
      <w:bookmarkStart w:id="38" w:name="_Toc129770504"/>
      <w:r w:rsidRPr="00CA2585">
        <w:rPr>
          <w:rFonts w:ascii="Museo Slab 300" w:hAnsi="Museo Slab 300"/>
          <w:noProof/>
        </w:rPr>
        <w:drawing>
          <wp:anchor distT="114300" distB="114300" distL="114300" distR="114300" simplePos="0" relativeHeight="251691008" behindDoc="0" locked="0" layoutInCell="1" hidden="0" allowOverlap="1" wp14:anchorId="17036E97" wp14:editId="3948495E">
            <wp:simplePos x="0" y="0"/>
            <wp:positionH relativeFrom="margin">
              <wp:posOffset>3838575</wp:posOffset>
            </wp:positionH>
            <wp:positionV relativeFrom="paragraph">
              <wp:posOffset>5715</wp:posOffset>
            </wp:positionV>
            <wp:extent cx="2295525" cy="2286635"/>
            <wp:effectExtent l="0" t="0" r="9525" b="0"/>
            <wp:wrapThrough wrapText="bothSides">
              <wp:wrapPolygon edited="0">
                <wp:start x="0" y="0"/>
                <wp:lineTo x="0" y="21414"/>
                <wp:lineTo x="21510" y="21414"/>
                <wp:lineTo x="21510" y="0"/>
                <wp:lineTo x="0" y="0"/>
              </wp:wrapPolygon>
            </wp:wrapThrough>
            <wp:docPr id="36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6"/>
                    <a:srcRect/>
                    <a:stretch>
                      <a:fillRect/>
                    </a:stretch>
                  </pic:blipFill>
                  <pic:spPr>
                    <a:xfrm>
                      <a:off x="0" y="0"/>
                      <a:ext cx="2295525" cy="2286635"/>
                    </a:xfrm>
                    <a:prstGeom prst="rect">
                      <a:avLst/>
                    </a:prstGeom>
                    <a:ln/>
                  </pic:spPr>
                </pic:pic>
              </a:graphicData>
            </a:graphic>
          </wp:anchor>
        </w:drawing>
      </w:r>
      <w:r>
        <w:rPr>
          <w:rFonts w:eastAsia="Kankin"/>
        </w:rPr>
        <w:t>EGNA EVENEMANG</w:t>
      </w:r>
      <w:bookmarkEnd w:id="38"/>
      <w:r>
        <w:rPr>
          <w:rFonts w:eastAsia="Kankin"/>
        </w:rPr>
        <w:t xml:space="preserve"> </w:t>
      </w:r>
    </w:p>
    <w:p w14:paraId="0FF5CB67" w14:textId="77777777" w:rsidR="00BC6F2A" w:rsidRDefault="00000000" w:rsidP="00495D64">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CA2585">
        <w:rPr>
          <w:rFonts w:ascii="Museo Slab 300" w:eastAsia="Palatino Linotype" w:hAnsi="Museo Slab 300" w:cs="Palatino Linotype"/>
          <w:color w:val="000000"/>
        </w:rPr>
        <w:t>Med anledning av 8 mars, Internationella Kvinnodagen, organiserade jouren en temavecka på tema</w:t>
      </w:r>
      <w:r w:rsidRPr="00CA2585">
        <w:rPr>
          <w:rFonts w:ascii="Museo Slab 300" w:eastAsia="Palatino Linotype" w:hAnsi="Museo Slab 300" w:cs="Palatino Linotype"/>
        </w:rPr>
        <w:t>t “Tjejers utsatthet för våld i nära relationer”. Vi genomförde en plakatverkstad på kulturhuset Leoparden där 11 personer deltog</w:t>
      </w:r>
      <w:r w:rsidRPr="00CA2585">
        <w:rPr>
          <w:rFonts w:ascii="Museo Slab 300" w:eastAsia="Palatino Linotype" w:hAnsi="Museo Slab 300" w:cs="Palatino Linotype"/>
          <w:color w:val="000000"/>
        </w:rPr>
        <w:t xml:space="preserve">. </w:t>
      </w:r>
      <w:r w:rsidRPr="00CA2585">
        <w:rPr>
          <w:rFonts w:ascii="Museo Slab 300" w:eastAsia="Palatino Linotype" w:hAnsi="Museo Slab 300" w:cs="Palatino Linotype"/>
        </w:rPr>
        <w:t xml:space="preserve">Veckan innan evenemanget laddade vi upp filmer med </w:t>
      </w:r>
      <w:proofErr w:type="spellStart"/>
      <w:r w:rsidRPr="00CA2585">
        <w:rPr>
          <w:rFonts w:ascii="Museo Slab 300" w:eastAsia="Palatino Linotype" w:hAnsi="Museo Slab 300" w:cs="Palatino Linotype"/>
        </w:rPr>
        <w:t>captions</w:t>
      </w:r>
      <w:proofErr w:type="spellEnd"/>
      <w:r w:rsidRPr="00CA2585">
        <w:rPr>
          <w:rFonts w:ascii="Museo Slab 300" w:eastAsia="Palatino Linotype" w:hAnsi="Museo Slab 300" w:cs="Palatino Linotype"/>
        </w:rPr>
        <w:t xml:space="preserve"> på </w:t>
      </w:r>
      <w:proofErr w:type="spellStart"/>
      <w:r w:rsidRPr="00CA2585">
        <w:rPr>
          <w:rFonts w:ascii="Museo Slab 300" w:eastAsia="Palatino Linotype" w:hAnsi="Museo Slab 300" w:cs="Palatino Linotype"/>
        </w:rPr>
        <w:t>instagram</w:t>
      </w:r>
      <w:proofErr w:type="spellEnd"/>
      <w:r w:rsidRPr="00CA2585">
        <w:rPr>
          <w:rFonts w:ascii="Museo Slab 300" w:eastAsia="Palatino Linotype" w:hAnsi="Museo Slab 300" w:cs="Palatino Linotype"/>
        </w:rPr>
        <w:t xml:space="preserve">. </w:t>
      </w:r>
      <w:r w:rsidRPr="00CA2585">
        <w:rPr>
          <w:rFonts w:ascii="Museo Slab 300" w:eastAsia="Palatino Linotype" w:hAnsi="Museo Slab 300" w:cs="Palatino Linotype"/>
          <w:color w:val="000000"/>
        </w:rPr>
        <w:t>Film</w:t>
      </w:r>
      <w:r w:rsidRPr="00CA2585">
        <w:rPr>
          <w:rFonts w:ascii="Museo Slab 300" w:eastAsia="Palatino Linotype" w:hAnsi="Museo Slab 300" w:cs="Palatino Linotype"/>
        </w:rPr>
        <w:t>erna var informativa och kunskapshöjande, de förklarade hur olika typer av våld kan se ut och</w:t>
      </w:r>
      <w:r w:rsidRPr="00CA2585">
        <w:rPr>
          <w:rFonts w:ascii="Museo Slab 300" w:eastAsia="Palatino Linotype" w:hAnsi="Museo Slab 300" w:cs="Palatino Linotype"/>
          <w:color w:val="000000"/>
        </w:rPr>
        <w:t xml:space="preserve"> visades totalt </w:t>
      </w:r>
      <w:r w:rsidRPr="00CA2585">
        <w:rPr>
          <w:rFonts w:ascii="Museo Slab 300" w:eastAsia="Palatino Linotype" w:hAnsi="Museo Slab 300" w:cs="Palatino Linotype"/>
        </w:rPr>
        <w:t xml:space="preserve">ca 2300 </w:t>
      </w:r>
      <w:r w:rsidRPr="00CA2585">
        <w:rPr>
          <w:rFonts w:ascii="Museo Slab 300" w:eastAsia="Palatino Linotype" w:hAnsi="Museo Slab 300" w:cs="Palatino Linotype"/>
          <w:color w:val="000000"/>
        </w:rPr>
        <w:t>gånger på vår Instagram</w:t>
      </w:r>
      <w:r w:rsidRPr="00CA2585">
        <w:rPr>
          <w:rFonts w:ascii="Museo Slab 300" w:eastAsia="Palatino Linotype" w:hAnsi="Museo Slab 300" w:cs="Palatino Linotype"/>
        </w:rPr>
        <w:t xml:space="preserve">. </w:t>
      </w:r>
      <w:r w:rsidRPr="00CA2585">
        <w:rPr>
          <w:rFonts w:ascii="Museo Slab 300" w:eastAsia="Palatino Linotype" w:hAnsi="Museo Slab 300" w:cs="Palatino Linotype"/>
          <w:color w:val="000000"/>
        </w:rPr>
        <w:t xml:space="preserve">På fackeltåget deltog </w:t>
      </w:r>
      <w:r w:rsidRPr="00CA2585">
        <w:rPr>
          <w:rFonts w:ascii="Museo Slab 300" w:eastAsia="Palatino Linotype" w:hAnsi="Museo Slab 300" w:cs="Palatino Linotype"/>
        </w:rPr>
        <w:t>275 personer, däribland representanter från RFSL Uppsala och Uppsala Kvinnojour. Under kvällen hade vi uppträdanden av Uppsala feministkör och en eldshow av Aurora.</w:t>
      </w:r>
      <w:r w:rsidR="00A50A6D">
        <w:rPr>
          <w:rFonts w:ascii="Museo Slab 300" w:eastAsia="Palatino Linotype" w:hAnsi="Museo Slab 300" w:cs="Palatino Linotype"/>
        </w:rPr>
        <w:t xml:space="preserve"> </w:t>
      </w:r>
    </w:p>
    <w:p w14:paraId="2BC490AA" w14:textId="5B095459" w:rsidR="00A50A6D" w:rsidRPr="00495D64" w:rsidRDefault="00495D64" w:rsidP="00495D64">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Pr>
          <w:noProof/>
        </w:rPr>
        <w:lastRenderedPageBreak/>
        <w:drawing>
          <wp:anchor distT="114300" distB="114300" distL="114300" distR="114300" simplePos="0" relativeHeight="251693056" behindDoc="1" locked="0" layoutInCell="1" hidden="0" allowOverlap="1" wp14:anchorId="49023503" wp14:editId="7C2796ED">
            <wp:simplePos x="0" y="0"/>
            <wp:positionH relativeFrom="margin">
              <wp:align>left</wp:align>
            </wp:positionH>
            <wp:positionV relativeFrom="paragraph">
              <wp:posOffset>191770</wp:posOffset>
            </wp:positionV>
            <wp:extent cx="1834515" cy="3085465"/>
            <wp:effectExtent l="0" t="0" r="0" b="635"/>
            <wp:wrapTight wrapText="bothSides">
              <wp:wrapPolygon edited="0">
                <wp:start x="0" y="0"/>
                <wp:lineTo x="0" y="21471"/>
                <wp:lineTo x="21308" y="21471"/>
                <wp:lineTo x="21308" y="0"/>
                <wp:lineTo x="0" y="0"/>
              </wp:wrapPolygon>
            </wp:wrapTight>
            <wp:docPr id="35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l="17986" r="28007"/>
                    <a:stretch>
                      <a:fillRect/>
                    </a:stretch>
                  </pic:blipFill>
                  <pic:spPr>
                    <a:xfrm>
                      <a:off x="0" y="0"/>
                      <a:ext cx="1834515" cy="3085465"/>
                    </a:xfrm>
                    <a:prstGeom prst="rect">
                      <a:avLst/>
                    </a:prstGeom>
                    <a:ln/>
                  </pic:spPr>
                </pic:pic>
              </a:graphicData>
            </a:graphic>
          </wp:anchor>
        </w:drawing>
      </w:r>
      <w:r w:rsidR="00A50A6D">
        <w:rPr>
          <w:rFonts w:ascii="Museo Slab 300" w:eastAsia="Palatino Linotype" w:hAnsi="Museo Slab 300" w:cs="Palatino Linotype"/>
        </w:rPr>
        <w:br/>
      </w:r>
      <w:r w:rsidRPr="00CA2585">
        <w:rPr>
          <w:rFonts w:ascii="Museo Slab 300" w:eastAsia="Palatino Linotype" w:hAnsi="Museo Slab 300" w:cs="Palatino Linotype"/>
          <w:color w:val="000000"/>
        </w:rPr>
        <w:t xml:space="preserve">Under Transgender Awareness Week höll vi i en filmvisning av Tone </w:t>
      </w:r>
      <w:proofErr w:type="spellStart"/>
      <w:r w:rsidRPr="00CA2585">
        <w:rPr>
          <w:rFonts w:ascii="Museo Slab 300" w:eastAsia="Palatino Linotype" w:hAnsi="Museo Slab 300" w:cs="Palatino Linotype"/>
          <w:color w:val="000000"/>
        </w:rPr>
        <w:t>Sekelius</w:t>
      </w:r>
      <w:proofErr w:type="spellEnd"/>
      <w:r w:rsidRPr="00CA2585">
        <w:rPr>
          <w:rFonts w:ascii="Museo Slab 300" w:eastAsia="Palatino Linotype" w:hAnsi="Museo Slab 300" w:cs="Palatino Linotype"/>
          <w:color w:val="000000"/>
        </w:rPr>
        <w:t xml:space="preserve"> </w:t>
      </w:r>
      <w:r w:rsidRPr="00CA2585">
        <w:rPr>
          <w:rFonts w:ascii="Museo Slab 300" w:eastAsia="Palatino Linotype" w:hAnsi="Museo Slab 300" w:cs="Palatino Linotype"/>
        </w:rPr>
        <w:t xml:space="preserve">dokumentär “Jag är Tone” </w:t>
      </w:r>
      <w:r w:rsidRPr="00CA2585">
        <w:rPr>
          <w:rFonts w:ascii="Museo Slab 300" w:eastAsia="Palatino Linotype" w:hAnsi="Museo Slab 300" w:cs="Palatino Linotype"/>
          <w:color w:val="000000"/>
        </w:rPr>
        <w:t>på slottsbiografen i Uppsala</w:t>
      </w:r>
      <w:r w:rsidRPr="00CA2585">
        <w:rPr>
          <w:rFonts w:ascii="Museo Slab 300" w:eastAsia="Palatino Linotype" w:hAnsi="Museo Slab 300" w:cs="Palatino Linotype"/>
        </w:rPr>
        <w:t xml:space="preserve">, samt tipsade och hyllade inspirerande transpersoner varje dag på våra sociala medier. Vi deltog även i ett chattmaraton under Transgender Day </w:t>
      </w:r>
      <w:proofErr w:type="spellStart"/>
      <w:r w:rsidRPr="00CA2585">
        <w:rPr>
          <w:rFonts w:ascii="Museo Slab 300" w:eastAsia="Palatino Linotype" w:hAnsi="Museo Slab 300" w:cs="Palatino Linotype"/>
        </w:rPr>
        <w:t>of</w:t>
      </w:r>
      <w:proofErr w:type="spellEnd"/>
      <w:r w:rsidRPr="00CA2585">
        <w:rPr>
          <w:rFonts w:ascii="Museo Slab 300" w:eastAsia="Palatino Linotype" w:hAnsi="Museo Slab 300" w:cs="Palatino Linotype"/>
        </w:rPr>
        <w:t xml:space="preserve"> </w:t>
      </w:r>
      <w:proofErr w:type="spellStart"/>
      <w:r w:rsidRPr="00CA2585">
        <w:rPr>
          <w:rFonts w:ascii="Museo Slab 300" w:eastAsia="Palatino Linotype" w:hAnsi="Museo Slab 300" w:cs="Palatino Linotype"/>
        </w:rPr>
        <w:t>Rememberance</w:t>
      </w:r>
      <w:proofErr w:type="spellEnd"/>
      <w:r w:rsidRPr="00CA2585">
        <w:rPr>
          <w:rFonts w:ascii="Museo Slab 300" w:eastAsia="Palatino Linotype" w:hAnsi="Museo Slab 300" w:cs="Palatino Linotype"/>
        </w:rPr>
        <w:t xml:space="preserve"> tillsammans med andra transjourer i Sverige. Under filmvisningen var det tyvärr få som deltog på grund av restriktionerna vi fått om</w:t>
      </w:r>
      <w:r w:rsidR="00CA2585" w:rsidRPr="00CA2585">
        <w:rPr>
          <w:rFonts w:ascii="Museo Slab 300" w:eastAsia="Palatino Linotype" w:hAnsi="Museo Slab 300" w:cs="Palatino Linotype"/>
        </w:rPr>
        <w:t xml:space="preserve"> </w:t>
      </w:r>
      <w:r w:rsidRPr="00CA2585">
        <w:rPr>
          <w:rFonts w:ascii="Museo Slab 300" w:eastAsia="Palatino Linotype" w:hAnsi="Museo Slab 300" w:cs="Palatino Linotype"/>
        </w:rPr>
        <w:t>annonsering av</w:t>
      </w:r>
      <w:r w:rsidR="00CA2585" w:rsidRPr="00CA2585">
        <w:rPr>
          <w:rFonts w:ascii="Museo Slab 300" w:eastAsia="Palatino Linotype" w:hAnsi="Museo Slab 300" w:cs="Palatino Linotype"/>
        </w:rPr>
        <w:t xml:space="preserve"> p</w:t>
      </w:r>
      <w:r w:rsidRPr="00CA2585">
        <w:rPr>
          <w:rFonts w:ascii="Museo Slab 300" w:eastAsia="Palatino Linotype" w:hAnsi="Museo Slab 300" w:cs="Palatino Linotype"/>
        </w:rPr>
        <w:t>roduktionsbolaget som ägde</w:t>
      </w:r>
      <w:r w:rsidR="00CA2585" w:rsidRPr="00CA2585">
        <w:rPr>
          <w:rFonts w:ascii="Museo Slab 300" w:eastAsia="Palatino Linotype" w:hAnsi="Museo Slab 300" w:cs="Palatino Linotype"/>
        </w:rPr>
        <w:t xml:space="preserve"> rättigheterna</w:t>
      </w:r>
      <w:r w:rsidRPr="00CA2585">
        <w:rPr>
          <w:rFonts w:ascii="Museo Slab 300" w:eastAsia="Palatino Linotype" w:hAnsi="Museo Slab 300" w:cs="Palatino Linotype"/>
        </w:rPr>
        <w:t xml:space="preserve">. </w:t>
      </w:r>
    </w:p>
    <w:p w14:paraId="0F66AB8A" w14:textId="77777777" w:rsidR="00A50A6D" w:rsidRDefault="00A50A6D" w:rsidP="00173118">
      <w:pPr>
        <w:pStyle w:val="Rubrik"/>
        <w:rPr>
          <w:rFonts w:eastAsia="Kankin"/>
        </w:rPr>
      </w:pPr>
    </w:p>
    <w:p w14:paraId="000003CE" w14:textId="6A53D521" w:rsidR="00360562" w:rsidRDefault="00000000" w:rsidP="00BC6F2A">
      <w:pPr>
        <w:pStyle w:val="Rubrik3"/>
        <w:rPr>
          <w:rFonts w:eastAsia="Kankin"/>
        </w:rPr>
      </w:pPr>
      <w:bookmarkStart w:id="39" w:name="_Toc129770505"/>
      <w:r>
        <w:rPr>
          <w:rFonts w:eastAsia="Kankin"/>
        </w:rPr>
        <w:t>ÖVRIGT</w:t>
      </w:r>
      <w:bookmarkEnd w:id="39"/>
    </w:p>
    <w:p w14:paraId="000003CF" w14:textId="23EA4152" w:rsidR="00360562" w:rsidRPr="00CA2585" w:rsidRDefault="00000000">
      <w:pPr>
        <w:spacing w:after="0"/>
        <w:rPr>
          <w:rFonts w:ascii="Museo Slab 300" w:eastAsia="Book Antiqua" w:hAnsi="Museo Slab 300" w:cs="Book Antiqua"/>
        </w:rPr>
      </w:pPr>
      <w:bookmarkStart w:id="40" w:name="_heading=h.z337ya" w:colFirst="0" w:colLast="0"/>
      <w:bookmarkEnd w:id="40"/>
      <w:r w:rsidRPr="00CA2585">
        <w:rPr>
          <w:rFonts w:ascii="Museo Slab 300" w:eastAsia="Book Antiqua" w:hAnsi="Museo Slab 300" w:cs="Book Antiqua"/>
        </w:rPr>
        <w:t xml:space="preserve">Under året deltog vi även på andra </w:t>
      </w:r>
      <w:proofErr w:type="spellStart"/>
      <w:r w:rsidRPr="00CA2585">
        <w:rPr>
          <w:rFonts w:ascii="Museo Slab 300" w:eastAsia="Book Antiqua" w:hAnsi="Museo Slab 300" w:cs="Book Antiqua"/>
        </w:rPr>
        <w:t>evengemang</w:t>
      </w:r>
      <w:proofErr w:type="spellEnd"/>
      <w:r w:rsidRPr="00CA2585">
        <w:rPr>
          <w:rFonts w:ascii="Museo Slab 300" w:eastAsia="Book Antiqua" w:hAnsi="Museo Slab 300" w:cs="Book Antiqua"/>
        </w:rPr>
        <w:t>. Vi deltog på UKK Pride house under Uppsala Pride samt deltog i paraden. Under Håbo Festdag hade vi ett informationsbord och under Kulturnatten i Uppsala bjöd vi in till feministiskt självförsvar. Under alla dessa evenemang var deltagandet stort.</w:t>
      </w:r>
    </w:p>
    <w:p w14:paraId="000003D0" w14:textId="462A4C50" w:rsidR="00360562" w:rsidRDefault="00360562">
      <w:pPr>
        <w:spacing w:after="0"/>
        <w:rPr>
          <w:rFonts w:ascii="Book Antiqua" w:eastAsia="Book Antiqua" w:hAnsi="Book Antiqua" w:cs="Book Antiqua"/>
        </w:rPr>
      </w:pPr>
      <w:bookmarkStart w:id="41" w:name="_heading=h.j0vldwxippte" w:colFirst="0" w:colLast="0"/>
      <w:bookmarkEnd w:id="41"/>
    </w:p>
    <w:p w14:paraId="000003D3" w14:textId="522C0CFB" w:rsidR="00360562" w:rsidRDefault="00000000" w:rsidP="00173118">
      <w:pPr>
        <w:pStyle w:val="Rubrik2"/>
        <w:rPr>
          <w:rFonts w:eastAsia="Kankin"/>
        </w:rPr>
      </w:pPr>
      <w:bookmarkStart w:id="42" w:name="_Toc129770506"/>
      <w:r>
        <w:rPr>
          <w:rFonts w:eastAsia="Kankin"/>
        </w:rPr>
        <w:t>OPINIONSBILDNING</w:t>
      </w:r>
      <w:bookmarkEnd w:id="42"/>
    </w:p>
    <w:p w14:paraId="000003D4"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3D5" w14:textId="7097A227" w:rsidR="00360562" w:rsidRDefault="00BC6F2A" w:rsidP="00BC6F2A">
      <w:pPr>
        <w:pStyle w:val="Rubrik3"/>
        <w:rPr>
          <w:rFonts w:eastAsia="Kankin"/>
        </w:rPr>
      </w:pPr>
      <w:bookmarkStart w:id="43" w:name="_Toc129770507"/>
      <w:r>
        <w:rPr>
          <w:rFonts w:eastAsia="Kankin"/>
        </w:rPr>
        <w:t>MEDVERKAN I MEDIA</w:t>
      </w:r>
      <w:bookmarkEnd w:id="43"/>
    </w:p>
    <w:p w14:paraId="000003D6" w14:textId="77777777" w:rsidR="00360562" w:rsidRPr="00CA2585"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CA2585">
        <w:rPr>
          <w:rFonts w:ascii="Museo Slab 300" w:eastAsia="Palatino Linotype" w:hAnsi="Museo Slab 300" w:cs="Palatino Linotype"/>
          <w:color w:val="000000"/>
        </w:rPr>
        <w:t xml:space="preserve">Uppsala tjej- och transjour har under året </w:t>
      </w:r>
      <w:r w:rsidRPr="00CA2585">
        <w:rPr>
          <w:rFonts w:ascii="Museo Slab 300" w:eastAsia="Palatino Linotype" w:hAnsi="Museo Slab 300" w:cs="Palatino Linotype"/>
        </w:rPr>
        <w:t xml:space="preserve">synliggjort tjejers och unga transpersoners situation och fört fram tjej- och transperspektivet i olika viktiga ämnen, samt nått ut till vår målgrupp och andra med information om vår verksamhet genom opinionsbildning. </w:t>
      </w:r>
    </w:p>
    <w:p w14:paraId="000003D7" w14:textId="77777777" w:rsidR="00360562" w:rsidRPr="00CA2585"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3D8" w14:textId="283103FE" w:rsidR="00360562" w:rsidRPr="00CA2585" w:rsidRDefault="00CA2585">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CA2585">
        <w:rPr>
          <w:rFonts w:ascii="Museo Slab 300" w:hAnsi="Museo Slab 300"/>
          <w:noProof/>
        </w:rPr>
        <w:drawing>
          <wp:anchor distT="114300" distB="114300" distL="114300" distR="114300" simplePos="0" relativeHeight="251695104" behindDoc="1" locked="0" layoutInCell="1" hidden="0" allowOverlap="1" wp14:anchorId="5430FFCF" wp14:editId="017920EF">
            <wp:simplePos x="0" y="0"/>
            <wp:positionH relativeFrom="column">
              <wp:posOffset>3281680</wp:posOffset>
            </wp:positionH>
            <wp:positionV relativeFrom="paragraph">
              <wp:posOffset>214630</wp:posOffset>
            </wp:positionV>
            <wp:extent cx="2675890" cy="2000885"/>
            <wp:effectExtent l="0" t="0" r="0" b="0"/>
            <wp:wrapTight wrapText="bothSides">
              <wp:wrapPolygon edited="0">
                <wp:start x="0" y="0"/>
                <wp:lineTo x="0" y="21387"/>
                <wp:lineTo x="21374" y="21387"/>
                <wp:lineTo x="21374" y="0"/>
                <wp:lineTo x="0" y="0"/>
              </wp:wrapPolygon>
            </wp:wrapTight>
            <wp:docPr id="34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a:stretch>
                      <a:fillRect/>
                    </a:stretch>
                  </pic:blipFill>
                  <pic:spPr>
                    <a:xfrm>
                      <a:off x="0" y="0"/>
                      <a:ext cx="2675890" cy="2000885"/>
                    </a:xfrm>
                    <a:prstGeom prst="rect">
                      <a:avLst/>
                    </a:prstGeom>
                    <a:ln/>
                  </pic:spPr>
                </pic:pic>
              </a:graphicData>
            </a:graphic>
          </wp:anchor>
        </w:drawing>
      </w:r>
      <w:r w:rsidRPr="00CA2585">
        <w:rPr>
          <w:rFonts w:ascii="Museo Slab 300" w:eastAsia="Palatino Linotype" w:hAnsi="Museo Slab 300" w:cs="Palatino Linotype"/>
        </w:rPr>
        <w:t>Vi har uttryckt oss och synts i nyhets- och debattartiklar, deltagit i</w:t>
      </w:r>
      <w:r w:rsidRPr="00CA2585">
        <w:rPr>
          <w:rFonts w:ascii="Museo Slab 300" w:eastAsia="Palatino Linotype" w:hAnsi="Museo Slab 300" w:cs="Palatino Linotype"/>
          <w:color w:val="000000"/>
        </w:rPr>
        <w:t xml:space="preserve"> </w:t>
      </w:r>
      <w:proofErr w:type="spellStart"/>
      <w:r w:rsidRPr="00CA2585">
        <w:rPr>
          <w:rFonts w:ascii="Museo Slab 300" w:eastAsia="Palatino Linotype" w:hAnsi="Museo Slab 300" w:cs="Palatino Linotype"/>
          <w:color w:val="000000"/>
        </w:rPr>
        <w:t>livestream</w:t>
      </w:r>
      <w:r w:rsidRPr="00CA2585">
        <w:rPr>
          <w:rFonts w:ascii="Museo Slab 300" w:eastAsia="Palatino Linotype" w:hAnsi="Museo Slab 300" w:cs="Palatino Linotype"/>
        </w:rPr>
        <w:t>s</w:t>
      </w:r>
      <w:proofErr w:type="spellEnd"/>
      <w:r w:rsidRPr="00CA2585">
        <w:rPr>
          <w:rFonts w:ascii="Museo Slab 300" w:eastAsia="Palatino Linotype" w:hAnsi="Museo Slab 300" w:cs="Palatino Linotype"/>
        </w:rPr>
        <w:t xml:space="preserve"> och </w:t>
      </w:r>
      <w:proofErr w:type="spellStart"/>
      <w:r w:rsidRPr="00CA2585">
        <w:rPr>
          <w:rFonts w:ascii="Museo Slab 300" w:eastAsia="Palatino Linotype" w:hAnsi="Museo Slab 300" w:cs="Palatino Linotype"/>
        </w:rPr>
        <w:t>poddar</w:t>
      </w:r>
      <w:proofErr w:type="spellEnd"/>
      <w:r w:rsidRPr="00CA2585">
        <w:rPr>
          <w:rFonts w:ascii="Museo Slab 300" w:eastAsia="Palatino Linotype" w:hAnsi="Museo Slab 300" w:cs="Palatino Linotype"/>
          <w:color w:val="000000"/>
        </w:rPr>
        <w:t xml:space="preserve"> och skrivit remiss</w:t>
      </w:r>
      <w:r w:rsidRPr="00CA2585">
        <w:rPr>
          <w:rFonts w:ascii="Museo Slab 300" w:eastAsia="Palatino Linotype" w:hAnsi="Museo Slab 300" w:cs="Palatino Linotype"/>
        </w:rPr>
        <w:t xml:space="preserve">var </w:t>
      </w:r>
      <w:r w:rsidRPr="00CA2585">
        <w:rPr>
          <w:rFonts w:ascii="Museo Slab 300" w:eastAsia="Palatino Linotype" w:hAnsi="Museo Slab 300" w:cs="Palatino Linotype"/>
          <w:color w:val="000000"/>
        </w:rPr>
        <w:t>där vi</w:t>
      </w:r>
      <w:r w:rsidRPr="00CA2585">
        <w:rPr>
          <w:rFonts w:ascii="Museo Slab 300" w:eastAsia="Palatino Linotype" w:hAnsi="Museo Slab 300" w:cs="Palatino Linotype"/>
        </w:rPr>
        <w:t xml:space="preserve"> lyft vår målgrupps behov.</w:t>
      </w:r>
    </w:p>
    <w:p w14:paraId="000003D9" w14:textId="2BEC6D7C"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5AFE18A0" w14:textId="7B4161E1" w:rsidR="00CA2585" w:rsidRDefault="00BC6F2A" w:rsidP="00BC6F2A">
      <w:pPr>
        <w:pStyle w:val="Rubrik3"/>
      </w:pPr>
      <w:bookmarkStart w:id="44" w:name="_Toc129770508"/>
      <w:r>
        <w:rPr>
          <w:rFonts w:eastAsia="Palatino Linotype"/>
        </w:rPr>
        <w:t>TIDING OCH WEBB</w:t>
      </w:r>
      <w:bookmarkEnd w:id="44"/>
    </w:p>
    <w:p w14:paraId="000003DB" w14:textId="3EDAB31C" w:rsidR="00360562" w:rsidRPr="00CA2585" w:rsidRDefault="00000000" w:rsidP="00CA2585">
      <w:pPr>
        <w:pBdr>
          <w:top w:val="nil"/>
          <w:left w:val="nil"/>
          <w:bottom w:val="nil"/>
          <w:right w:val="nil"/>
          <w:between w:val="nil"/>
        </w:pBdr>
        <w:spacing w:after="0" w:line="240" w:lineRule="auto"/>
        <w:rPr>
          <w:rFonts w:ascii="Museo Slab 300" w:eastAsia="Palatino Linotype" w:hAnsi="Museo Slab 300" w:cs="Palatino Linotype"/>
          <w:color w:val="000000"/>
        </w:rPr>
      </w:pPr>
      <w:r w:rsidRPr="00CA2585">
        <w:rPr>
          <w:rFonts w:ascii="Museo Slab 300" w:eastAsia="Palatino Linotype" w:hAnsi="Museo Slab 300" w:cs="Palatino Linotype"/>
          <w:color w:val="000000"/>
        </w:rPr>
        <w:t xml:space="preserve">Lokaltidningen </w:t>
      </w:r>
      <w:r w:rsidRPr="00CA2585">
        <w:rPr>
          <w:rFonts w:ascii="Museo Slab 300" w:eastAsia="Palatino Linotype" w:hAnsi="Museo Slab 300" w:cs="Palatino Linotype"/>
          <w:b/>
          <w:color w:val="000000"/>
        </w:rPr>
        <w:t>UNT</w:t>
      </w:r>
      <w:r w:rsidRPr="00CA2585">
        <w:rPr>
          <w:rFonts w:ascii="Museo Slab 300" w:eastAsia="Palatino Linotype" w:hAnsi="Museo Slab 300" w:cs="Palatino Linotype"/>
          <w:color w:val="000000"/>
        </w:rPr>
        <w:t xml:space="preserve"> uppmärksammade</w:t>
      </w:r>
      <w:r w:rsidRPr="00CA2585">
        <w:rPr>
          <w:rFonts w:ascii="Museo Slab 300" w:eastAsia="Palatino Linotype" w:hAnsi="Museo Slab 300" w:cs="Palatino Linotype"/>
        </w:rPr>
        <w:t xml:space="preserve"> oss i samband med </w:t>
      </w:r>
      <w:proofErr w:type="spellStart"/>
      <w:r w:rsidRPr="00CA2585">
        <w:rPr>
          <w:rFonts w:ascii="Museo Slab 300" w:eastAsia="Palatino Linotype" w:hAnsi="Museo Slab 300" w:cs="Palatino Linotype"/>
        </w:rPr>
        <w:t>hedersomnämnadet</w:t>
      </w:r>
      <w:proofErr w:type="spellEnd"/>
      <w:r w:rsidRPr="00CA2585">
        <w:rPr>
          <w:rFonts w:ascii="Museo Slab 300" w:eastAsia="Palatino Linotype" w:hAnsi="Museo Slab 300" w:cs="Palatino Linotype"/>
        </w:rPr>
        <w:t xml:space="preserve"> från Uppsala kommun för vårt arbete för jämställdhet i kommunen. Artikeln finns att läsa här: </w:t>
      </w:r>
      <w:hyperlink r:id="rId29">
        <w:r w:rsidRPr="00CA2585">
          <w:rPr>
            <w:rFonts w:ascii="Museo Slab 300" w:eastAsia="Palatino Linotype" w:hAnsi="Museo Slab 300" w:cs="Palatino Linotype"/>
            <w:color w:val="1155CC"/>
            <w:u w:val="single"/>
          </w:rPr>
          <w:t>https://via.tt.se/pressmeddelande/uppsala-tjej--och-transjour-tilldelas-jamstalldhetsradets-hedersomnamnande?publisherId=3235517&amp;releaseId=3315609</w:t>
        </w:r>
      </w:hyperlink>
      <w:r w:rsidRPr="00CA2585">
        <w:rPr>
          <w:rFonts w:ascii="Museo Slab 300" w:eastAsia="Palatino Linotype" w:hAnsi="Museo Slab 300" w:cs="Palatino Linotype"/>
        </w:rPr>
        <w:t xml:space="preserve"> </w:t>
      </w:r>
      <w:r w:rsidRPr="00CA2585">
        <w:rPr>
          <w:rFonts w:ascii="Museo Slab 300" w:eastAsia="Palatino Linotype" w:hAnsi="Museo Slab 300" w:cs="Palatino Linotype"/>
        </w:rPr>
        <w:br/>
      </w:r>
    </w:p>
    <w:p w14:paraId="000003DC" w14:textId="27F0F451" w:rsidR="00360562" w:rsidRPr="00CA2585" w:rsidRDefault="00000000" w:rsidP="00CA2585">
      <w:pPr>
        <w:pBdr>
          <w:top w:val="nil"/>
          <w:left w:val="nil"/>
          <w:bottom w:val="nil"/>
          <w:right w:val="nil"/>
          <w:between w:val="nil"/>
        </w:pBdr>
        <w:spacing w:after="0" w:line="240" w:lineRule="auto"/>
        <w:rPr>
          <w:rFonts w:ascii="Museo Slab 300" w:eastAsia="Palatino Linotype" w:hAnsi="Museo Slab 300" w:cs="Palatino Linotype"/>
          <w:color w:val="000000"/>
        </w:rPr>
      </w:pPr>
      <w:r w:rsidRPr="00CA2585">
        <w:rPr>
          <w:rFonts w:ascii="Museo Slab 300" w:eastAsia="Palatino Linotype" w:hAnsi="Museo Slab 300" w:cs="Palatino Linotype"/>
        </w:rPr>
        <w:t>Vi medverkade som sakkunniga i en artikel i lokaltidningen UNT i februari om varför fler inte anmäler sexualbrott.</w:t>
      </w:r>
      <w:r w:rsidRPr="00CA2585">
        <w:rPr>
          <w:rFonts w:ascii="Museo Slab 300" w:eastAsia="Palatino Linotype" w:hAnsi="Museo Slab 300" w:cs="Palatino Linotype"/>
        </w:rPr>
        <w:br/>
      </w:r>
    </w:p>
    <w:p w14:paraId="000003DD" w14:textId="77777777" w:rsidR="00360562" w:rsidRPr="00CA2585" w:rsidRDefault="00000000" w:rsidP="00CA2585">
      <w:pPr>
        <w:pBdr>
          <w:top w:val="nil"/>
          <w:left w:val="nil"/>
          <w:bottom w:val="nil"/>
          <w:right w:val="nil"/>
          <w:between w:val="nil"/>
        </w:pBdr>
        <w:spacing w:after="0" w:line="240" w:lineRule="auto"/>
        <w:rPr>
          <w:rFonts w:ascii="Museo Slab 300" w:eastAsia="Palatino Linotype" w:hAnsi="Museo Slab 300" w:cs="Palatino Linotype"/>
        </w:rPr>
      </w:pPr>
      <w:r w:rsidRPr="00CA2585">
        <w:rPr>
          <w:rFonts w:ascii="Museo Slab 300" w:eastAsia="Palatino Linotype" w:hAnsi="Museo Slab 300" w:cs="Palatino Linotype"/>
        </w:rPr>
        <w:t xml:space="preserve">I mars skrev vi under en debattartikel som Flickaplattformen publicerade om deras överklagande kring Jämställdhetsmyndighetens beslut att neka dem bidrag för kvinnors organisering baserat på en för snäv tolkning av kön. Debattartikeln kan läsas här: </w:t>
      </w:r>
      <w:hyperlink r:id="rId30">
        <w:r w:rsidRPr="00CA2585">
          <w:rPr>
            <w:rFonts w:ascii="Museo Slab 300" w:eastAsia="Palatino Linotype" w:hAnsi="Museo Slab 300" w:cs="Palatino Linotype"/>
            <w:color w:val="1155CC"/>
            <w:u w:val="single"/>
          </w:rPr>
          <w:t>https://www.etc.se/debatt/statlig-finansiering-faar-inte-avgoeras-av-genitalieinspektion</w:t>
        </w:r>
      </w:hyperlink>
      <w:r w:rsidRPr="00CA2585">
        <w:rPr>
          <w:rFonts w:ascii="Museo Slab 300" w:eastAsia="Palatino Linotype" w:hAnsi="Museo Slab 300" w:cs="Palatino Linotype"/>
        </w:rPr>
        <w:t xml:space="preserve"> </w:t>
      </w:r>
    </w:p>
    <w:p w14:paraId="000003DF" w14:textId="319AA61D" w:rsidR="00360562" w:rsidRDefault="00BC6F2A" w:rsidP="00BC6F2A">
      <w:pPr>
        <w:pStyle w:val="Rubrik3"/>
        <w:rPr>
          <w:rFonts w:eastAsia="Palatino Linotype"/>
        </w:rPr>
      </w:pPr>
      <w:bookmarkStart w:id="45" w:name="_Toc129770509"/>
      <w:r>
        <w:rPr>
          <w:rFonts w:eastAsia="Palatino Linotype"/>
        </w:rPr>
        <w:lastRenderedPageBreak/>
        <w:t>RADIO</w:t>
      </w:r>
      <w:bookmarkEnd w:id="45"/>
    </w:p>
    <w:p w14:paraId="000003E0" w14:textId="77777777" w:rsidR="00360562" w:rsidRPr="003776BE" w:rsidRDefault="00000000" w:rsidP="00CA2585">
      <w:pPr>
        <w:spacing w:after="0" w:line="240" w:lineRule="auto"/>
        <w:rPr>
          <w:rFonts w:ascii="Museo Slab 300" w:eastAsia="Palatino Linotype" w:hAnsi="Museo Slab 300" w:cs="Palatino Linotype"/>
          <w:color w:val="222222"/>
          <w:highlight w:val="white"/>
        </w:rPr>
      </w:pPr>
      <w:r w:rsidRPr="003776BE">
        <w:rPr>
          <w:rFonts w:ascii="Museo Slab 300" w:eastAsia="Palatino Linotype" w:hAnsi="Museo Slab 300" w:cs="Palatino Linotype"/>
          <w:color w:val="222222"/>
          <w:highlight w:val="white"/>
        </w:rPr>
        <w:t xml:space="preserve">Vår samordnare deltog i </w:t>
      </w:r>
      <w:proofErr w:type="spellStart"/>
      <w:r w:rsidRPr="003776BE">
        <w:rPr>
          <w:rFonts w:ascii="Museo Slab 300" w:eastAsia="Palatino Linotype" w:hAnsi="Museo Slab 300" w:cs="Palatino Linotype"/>
          <w:color w:val="222222"/>
          <w:highlight w:val="white"/>
        </w:rPr>
        <w:t>podden</w:t>
      </w:r>
      <w:proofErr w:type="spellEnd"/>
      <w:r w:rsidRPr="003776BE">
        <w:rPr>
          <w:rFonts w:ascii="Museo Slab 300" w:eastAsia="Palatino Linotype" w:hAnsi="Museo Slab 300" w:cs="Palatino Linotype"/>
          <w:color w:val="222222"/>
          <w:highlight w:val="white"/>
        </w:rPr>
        <w:t xml:space="preserve"> “Rätt som en plätt-</w:t>
      </w:r>
      <w:proofErr w:type="spellStart"/>
      <w:r w:rsidRPr="003776BE">
        <w:rPr>
          <w:rFonts w:ascii="Museo Slab 300" w:eastAsia="Palatino Linotype" w:hAnsi="Museo Slab 300" w:cs="Palatino Linotype"/>
          <w:color w:val="222222"/>
          <w:highlight w:val="white"/>
        </w:rPr>
        <w:t>podden</w:t>
      </w:r>
      <w:proofErr w:type="spellEnd"/>
      <w:r w:rsidRPr="003776BE">
        <w:rPr>
          <w:rFonts w:ascii="Museo Slab 300" w:eastAsia="Palatino Linotype" w:hAnsi="Museo Slab 300" w:cs="Palatino Linotype"/>
          <w:color w:val="222222"/>
          <w:highlight w:val="white"/>
        </w:rPr>
        <w:t xml:space="preserve">” avsnitt 5 som släpptes 1 mars. En </w:t>
      </w:r>
      <w:proofErr w:type="spellStart"/>
      <w:r w:rsidRPr="003776BE">
        <w:rPr>
          <w:rFonts w:ascii="Museo Slab 300" w:eastAsia="Palatino Linotype" w:hAnsi="Museo Slab 300" w:cs="Palatino Linotype"/>
          <w:color w:val="222222"/>
          <w:highlight w:val="white"/>
        </w:rPr>
        <w:t>podd</w:t>
      </w:r>
      <w:proofErr w:type="spellEnd"/>
      <w:r w:rsidRPr="003776BE">
        <w:rPr>
          <w:rFonts w:ascii="Museo Slab 300" w:eastAsia="Palatino Linotype" w:hAnsi="Museo Slab 300" w:cs="Palatino Linotype"/>
          <w:color w:val="222222"/>
          <w:highlight w:val="white"/>
        </w:rPr>
        <w:t xml:space="preserve"> av Barnombudet i Uppsala. Avsnittet handlade om stöd för barn och unga och vi berättade om </w:t>
      </w:r>
      <w:proofErr w:type="spellStart"/>
      <w:r w:rsidRPr="003776BE">
        <w:rPr>
          <w:rFonts w:ascii="Museo Slab 300" w:eastAsia="Palatino Linotype" w:hAnsi="Museo Slab 300" w:cs="Palatino Linotype"/>
          <w:color w:val="222222"/>
          <w:highlight w:val="white"/>
        </w:rPr>
        <w:t>jourrörrelsen</w:t>
      </w:r>
      <w:proofErr w:type="spellEnd"/>
      <w:r w:rsidRPr="003776BE">
        <w:rPr>
          <w:rFonts w:ascii="Museo Slab 300" w:eastAsia="Palatino Linotype" w:hAnsi="Museo Slab 300" w:cs="Palatino Linotype"/>
          <w:color w:val="222222"/>
          <w:highlight w:val="white"/>
        </w:rPr>
        <w:t xml:space="preserve"> i stort och Uppsala tjej- och transjour specifikt och vilket stöd vi kan erbjuda.</w:t>
      </w:r>
    </w:p>
    <w:p w14:paraId="000003E1"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299CCE08" w14:textId="77777777" w:rsidR="00A50A6D" w:rsidRDefault="00A50A6D" w:rsidP="00BC6F2A">
      <w:pPr>
        <w:pStyle w:val="Rubrik3"/>
        <w:rPr>
          <w:rFonts w:eastAsia="Palatino Linotype"/>
        </w:rPr>
      </w:pPr>
    </w:p>
    <w:p w14:paraId="000003E2" w14:textId="6A43C7AA" w:rsidR="00360562" w:rsidRDefault="00BC6F2A" w:rsidP="00BC6F2A">
      <w:pPr>
        <w:pStyle w:val="Rubrik3"/>
        <w:rPr>
          <w:rFonts w:eastAsia="Palatino Linotype"/>
        </w:rPr>
      </w:pPr>
      <w:bookmarkStart w:id="46" w:name="_Toc129770510"/>
      <w:r>
        <w:rPr>
          <w:rFonts w:eastAsia="Palatino Linotype"/>
        </w:rPr>
        <w:t>SOCIALA MEDIER</w:t>
      </w:r>
      <w:bookmarkEnd w:id="46"/>
    </w:p>
    <w:p w14:paraId="000003E4" w14:textId="0640972C" w:rsidR="00360562" w:rsidRPr="003776BE" w:rsidRDefault="00000000" w:rsidP="003776BE">
      <w:pPr>
        <w:spacing w:after="0"/>
        <w:rPr>
          <w:rFonts w:ascii="Museo Slab 300" w:eastAsia="Palatino Linotype" w:hAnsi="Museo Slab 300" w:cs="Palatino Linotype"/>
        </w:rPr>
      </w:pPr>
      <w:r w:rsidRPr="003776BE">
        <w:rPr>
          <w:rFonts w:ascii="Museo Slab 300" w:eastAsia="Palatino Linotype" w:hAnsi="Museo Slab 300" w:cs="Palatino Linotype"/>
        </w:rPr>
        <w:t>Under december deltog vi på Transammans julkalender på Instagram där vi berättade om oss och det stöd vi bedriver.</w:t>
      </w:r>
      <w:r w:rsidR="003776BE" w:rsidRPr="003776BE">
        <w:rPr>
          <w:rFonts w:ascii="Museo Slab 300" w:eastAsia="Palatino Linotype" w:hAnsi="Museo Slab 300" w:cs="Palatino Linotype"/>
        </w:rPr>
        <w:t xml:space="preserve"> </w:t>
      </w:r>
      <w:r w:rsidRPr="003776BE">
        <w:rPr>
          <w:rFonts w:ascii="Museo Slab 300" w:eastAsia="Palatino Linotype" w:hAnsi="Museo Slab 300" w:cs="Palatino Linotype"/>
        </w:rPr>
        <w:t xml:space="preserve">Under december deltog vi </w:t>
      </w:r>
      <w:r w:rsidR="003776BE" w:rsidRPr="003776BE">
        <w:rPr>
          <w:rFonts w:ascii="Museo Slab 300" w:eastAsia="Palatino Linotype" w:hAnsi="Museo Slab 300" w:cs="Palatino Linotype"/>
        </w:rPr>
        <w:t xml:space="preserve">även </w:t>
      </w:r>
      <w:r w:rsidRPr="003776BE">
        <w:rPr>
          <w:rFonts w:ascii="Museo Slab 300" w:eastAsia="Palatino Linotype" w:hAnsi="Museo Slab 300" w:cs="Palatino Linotype"/>
        </w:rPr>
        <w:t xml:space="preserve">i </w:t>
      </w:r>
      <w:proofErr w:type="spellStart"/>
      <w:r w:rsidRPr="003776BE">
        <w:rPr>
          <w:rFonts w:ascii="Museo Slab 300" w:eastAsia="Palatino Linotype" w:hAnsi="Museo Slab 300" w:cs="Palatino Linotype"/>
        </w:rPr>
        <w:t>Fempsyks</w:t>
      </w:r>
      <w:proofErr w:type="spellEnd"/>
      <w:r w:rsidRPr="003776BE">
        <w:rPr>
          <w:rFonts w:ascii="Museo Slab 300" w:eastAsia="Palatino Linotype" w:hAnsi="Museo Slab 300" w:cs="Palatino Linotype"/>
        </w:rPr>
        <w:t xml:space="preserve"> (föreningen för feministiska psykologstudenter i Uppsala) julkalender där vår ordförande berättade om vår verksamhet.</w:t>
      </w:r>
    </w:p>
    <w:p w14:paraId="000003E5" w14:textId="77777777" w:rsidR="00360562" w:rsidRDefault="00360562">
      <w:pPr>
        <w:pBdr>
          <w:top w:val="nil"/>
          <w:left w:val="nil"/>
          <w:bottom w:val="nil"/>
          <w:right w:val="nil"/>
          <w:between w:val="nil"/>
        </w:pBdr>
        <w:spacing w:after="0" w:line="240" w:lineRule="auto"/>
        <w:rPr>
          <w:rFonts w:ascii="Palatino Linotype" w:eastAsia="Palatino Linotype" w:hAnsi="Palatino Linotype" w:cs="Palatino Linotype"/>
        </w:rPr>
      </w:pPr>
    </w:p>
    <w:p w14:paraId="000003E6" w14:textId="2EE7CF10" w:rsidR="00360562" w:rsidRDefault="00BC6F2A" w:rsidP="00BC6F2A">
      <w:pPr>
        <w:pStyle w:val="Rubrik3"/>
        <w:rPr>
          <w:rFonts w:eastAsia="Palatino Linotype"/>
        </w:rPr>
      </w:pPr>
      <w:bookmarkStart w:id="47" w:name="_Toc129770511"/>
      <w:r>
        <w:rPr>
          <w:rFonts w:eastAsia="Palatino Linotype"/>
        </w:rPr>
        <w:t>ÖVRIGT</w:t>
      </w:r>
      <w:bookmarkEnd w:id="47"/>
    </w:p>
    <w:p w14:paraId="000003E7" w14:textId="77777777" w:rsidR="00360562" w:rsidRPr="003776BE" w:rsidRDefault="00000000" w:rsidP="003776BE">
      <w:pPr>
        <w:spacing w:after="0" w:line="276" w:lineRule="auto"/>
        <w:rPr>
          <w:rFonts w:ascii="Museo Slab 300" w:eastAsia="Palatino Linotype" w:hAnsi="Museo Slab 300" w:cs="Palatino Linotype"/>
        </w:rPr>
      </w:pPr>
      <w:r w:rsidRPr="003776BE">
        <w:rPr>
          <w:rFonts w:ascii="Museo Slab 300" w:eastAsia="Palatino Linotype" w:hAnsi="Museo Slab 300" w:cs="Palatino Linotype"/>
        </w:rPr>
        <w:t>I början av året skrev vi i samarbete med andra tjej- och transjourer i Sverige ett remissvar angående förslaget om vissa kirurgiska ingrepp i könsorganen och ändring av det kön som framgår av folkbokföringen.</w:t>
      </w:r>
    </w:p>
    <w:p w14:paraId="000003E8"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3E9"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3EA" w14:textId="77777777" w:rsidR="00360562" w:rsidRDefault="00000000" w:rsidP="00173118">
      <w:pPr>
        <w:pStyle w:val="Rubrik2"/>
        <w:rPr>
          <w:rFonts w:eastAsia="Kankin"/>
        </w:rPr>
      </w:pPr>
      <w:bookmarkStart w:id="48" w:name="_Toc129770512"/>
      <w:r>
        <w:rPr>
          <w:rFonts w:eastAsia="Kankin"/>
        </w:rPr>
        <w:t>INTERNT ARBETE</w:t>
      </w:r>
      <w:bookmarkEnd w:id="48"/>
    </w:p>
    <w:p w14:paraId="000003EB" w14:textId="77777777" w:rsidR="00360562" w:rsidRPr="003776B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3776BE">
        <w:rPr>
          <w:rFonts w:ascii="Museo Slab 300" w:eastAsia="Palatino Linotype" w:hAnsi="Museo Slab 300" w:cs="Palatino Linotype"/>
          <w:color w:val="000000"/>
        </w:rPr>
        <w:t xml:space="preserve">Jourarna har varannan vecka haft möten för planering, fortbildning och handledning. Utöver jourmötestid har jouren haft arbetsgrupper som arbetat med specifika frågor och utåtriktat arbete såsom skolpass, Internationella kvinnodagen och </w:t>
      </w:r>
      <w:r w:rsidRPr="003776BE">
        <w:rPr>
          <w:rFonts w:ascii="Museo Slab 300" w:eastAsia="Palatino Linotype" w:hAnsi="Museo Slab 300" w:cs="Palatino Linotype"/>
        </w:rPr>
        <w:t>Transgender Awareness Week</w:t>
      </w:r>
      <w:r w:rsidRPr="003776BE">
        <w:rPr>
          <w:rFonts w:ascii="Museo Slab 300" w:eastAsia="Palatino Linotype" w:hAnsi="Museo Slab 300" w:cs="Palatino Linotype"/>
          <w:color w:val="000000"/>
        </w:rPr>
        <w:t>.</w:t>
      </w:r>
    </w:p>
    <w:p w14:paraId="000003EC" w14:textId="77777777" w:rsidR="00360562" w:rsidRPr="003776BE"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000003ED" w14:textId="77777777" w:rsidR="00360562" w:rsidRPr="003776B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3776BE">
        <w:rPr>
          <w:rFonts w:ascii="Museo Slab 300" w:eastAsia="Palatino Linotype" w:hAnsi="Museo Slab 300" w:cs="Palatino Linotype"/>
          <w:color w:val="000000"/>
        </w:rPr>
        <w:t xml:space="preserve">Under </w:t>
      </w:r>
      <w:r w:rsidRPr="003776BE">
        <w:rPr>
          <w:rFonts w:ascii="Museo Slab 300" w:eastAsia="Palatino Linotype" w:hAnsi="Museo Slab 300" w:cs="Palatino Linotype"/>
        </w:rPr>
        <w:t xml:space="preserve">våren hade vi både digitala och </w:t>
      </w:r>
      <w:r w:rsidRPr="003776BE">
        <w:rPr>
          <w:rFonts w:ascii="Museo Slab 300" w:eastAsia="Palatino Linotype" w:hAnsi="Museo Slab 300" w:cs="Palatino Linotype"/>
          <w:color w:val="000000"/>
        </w:rPr>
        <w:t>fysiska möten</w:t>
      </w:r>
      <w:r w:rsidRPr="003776BE">
        <w:rPr>
          <w:rFonts w:ascii="Museo Slab 300" w:eastAsia="Palatino Linotype" w:hAnsi="Museo Slab 300" w:cs="Palatino Linotype"/>
        </w:rPr>
        <w:t>. Till en början hölls de fysiska mötena</w:t>
      </w:r>
      <w:r w:rsidRPr="003776BE">
        <w:rPr>
          <w:rFonts w:ascii="Museo Slab 300" w:eastAsia="Palatino Linotype" w:hAnsi="Museo Slab 300" w:cs="Palatino Linotype"/>
          <w:color w:val="000000"/>
        </w:rPr>
        <w:t xml:space="preserve"> tack vare sponsring av stor möteslokal hos Clarion Collection </w:t>
      </w:r>
      <w:proofErr w:type="spellStart"/>
      <w:r w:rsidRPr="003776BE">
        <w:rPr>
          <w:rFonts w:ascii="Museo Slab 300" w:eastAsia="Palatino Linotype" w:hAnsi="Museo Slab 300" w:cs="Palatino Linotype"/>
          <w:color w:val="000000"/>
        </w:rPr>
        <w:t>Hotel</w:t>
      </w:r>
      <w:proofErr w:type="spellEnd"/>
      <w:r w:rsidRPr="003776BE">
        <w:rPr>
          <w:rFonts w:ascii="Museo Slab 300" w:eastAsia="Palatino Linotype" w:hAnsi="Museo Slab 300" w:cs="Palatino Linotype"/>
          <w:color w:val="000000"/>
        </w:rPr>
        <w:t xml:space="preserve"> i Uppsala. Den större lokalen var nödvändig för att </w:t>
      </w:r>
      <w:r w:rsidRPr="003776BE">
        <w:rPr>
          <w:rFonts w:ascii="Museo Slab 300" w:eastAsia="Palatino Linotype" w:hAnsi="Museo Slab 300" w:cs="Palatino Linotype"/>
        </w:rPr>
        <w:t xml:space="preserve">vi skulle kunna hålla avstånd till varandra då pandemin krävde det. Efter mars 2022 återgick vi till att ha fysiska träffar i </w:t>
      </w:r>
      <w:proofErr w:type="gramStart"/>
      <w:r w:rsidRPr="003776BE">
        <w:rPr>
          <w:rFonts w:ascii="Museo Slab 300" w:eastAsia="Palatino Linotype" w:hAnsi="Museo Slab 300" w:cs="Palatino Linotype"/>
        </w:rPr>
        <w:t>vår egen lokal</w:t>
      </w:r>
      <w:proofErr w:type="gramEnd"/>
      <w:r w:rsidRPr="003776BE">
        <w:rPr>
          <w:rFonts w:ascii="Museo Slab 300" w:eastAsia="Palatino Linotype" w:hAnsi="Museo Slab 300" w:cs="Palatino Linotype"/>
        </w:rPr>
        <w:t xml:space="preserve">. Jourarna har under året även kunnat börja använda jourens lokaler för att återigen kunna sitta tillsammans i lokalerna under chattillfällena. </w:t>
      </w:r>
    </w:p>
    <w:p w14:paraId="000003EE" w14:textId="77777777" w:rsidR="00360562" w:rsidRPr="003776BE"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3EF" w14:textId="47B7E932" w:rsidR="00360562" w:rsidRPr="003776B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3776BE">
        <w:rPr>
          <w:rFonts w:ascii="Museo Slab 300" w:eastAsia="Palatino Linotype" w:hAnsi="Museo Slab 300" w:cs="Palatino Linotype"/>
        </w:rPr>
        <w:t>Under året har vi bedrivit en visionsworkshop som sedan legat till grund för det verksamhetsutvecklingsarbete som bedrivits inom jouren under 2022.</w:t>
      </w:r>
      <w:r w:rsidR="00D72E06">
        <w:rPr>
          <w:rFonts w:ascii="Museo Slab 300" w:eastAsia="Palatino Linotype" w:hAnsi="Museo Slab 300" w:cs="Palatino Linotype"/>
        </w:rPr>
        <w:br/>
      </w:r>
    </w:p>
    <w:p w14:paraId="000003F0"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3F1" w14:textId="731E0518" w:rsidR="00360562" w:rsidRDefault="00BC6F2A" w:rsidP="00BC6F2A">
      <w:pPr>
        <w:pStyle w:val="Rubrik3"/>
        <w:rPr>
          <w:rFonts w:eastAsia="Kankin"/>
        </w:rPr>
      </w:pPr>
      <w:bookmarkStart w:id="49" w:name="_Toc129770513"/>
      <w:r>
        <w:rPr>
          <w:rFonts w:eastAsia="Kankin"/>
        </w:rPr>
        <w:t>MEDLEMSVÅRD</w:t>
      </w:r>
      <w:bookmarkEnd w:id="49"/>
    </w:p>
    <w:p w14:paraId="000003F2" w14:textId="630BAB1F" w:rsidR="00360562" w:rsidRPr="003776B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3776BE">
        <w:rPr>
          <w:rFonts w:ascii="Museo Slab 300" w:eastAsia="Palatino Linotype" w:hAnsi="Museo Slab 300" w:cs="Palatino Linotype"/>
          <w:color w:val="000000"/>
        </w:rPr>
        <w:t>Jourarna genomför många svåra samtal i stödverksamheten</w:t>
      </w:r>
      <w:r w:rsidRPr="003776BE">
        <w:rPr>
          <w:rFonts w:ascii="Museo Slab 300" w:eastAsia="Palatino Linotype" w:hAnsi="Museo Slab 300" w:cs="Palatino Linotype"/>
        </w:rPr>
        <w:t xml:space="preserve">. På grund av det arbete som de utför arbetar vi aktivt för att motverka sekundär traumatisering och empatitrötthet för alla aktiva inom jouren. Med anledning av detta fokuserar verksamheten på att under varje jourmöte avsätta tid för ventilering och samtal med varandra. Därtill har jourarna efter varje chatt en gemensam debriefing tillsammans med den de har suttit samtidigt som under chattillfället. De blir även enskilt kontaktade för avstämning tillsammans med en anställd nästkommande vardag efter varje chattillfälle. </w:t>
      </w:r>
      <w:r w:rsidR="00D72E06">
        <w:rPr>
          <w:rFonts w:ascii="Museo Slab 300" w:eastAsia="Palatino Linotype" w:hAnsi="Museo Slab 300" w:cs="Palatino Linotype"/>
        </w:rPr>
        <w:br/>
      </w:r>
      <w:r w:rsidR="00D72E06">
        <w:rPr>
          <w:rFonts w:ascii="Museo Slab 300" w:eastAsia="Palatino Linotype" w:hAnsi="Museo Slab 300" w:cs="Palatino Linotype"/>
        </w:rPr>
        <w:br/>
      </w:r>
      <w:r w:rsidRPr="003776BE">
        <w:rPr>
          <w:rFonts w:ascii="Museo Slab 300" w:eastAsia="Palatino Linotype" w:hAnsi="Museo Slab 300" w:cs="Palatino Linotype"/>
          <w:color w:val="000000"/>
        </w:rPr>
        <w:t>Utöver detta har jourarna under året haft möjlighet att få handledning i grupp av en legitimerad psykolog där det också getts verktyg för att kunna hantera svåra samtal. Handledning har erbjudits minst en gång per termin. Vid behov har även akut handledning erbjudits till jourare.</w:t>
      </w:r>
    </w:p>
    <w:p w14:paraId="000003F3" w14:textId="77777777" w:rsidR="00360562" w:rsidRPr="003776BE"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000003F4" w14:textId="77777777" w:rsidR="00360562" w:rsidRPr="003776B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3776BE">
        <w:rPr>
          <w:rFonts w:ascii="Museo Slab 300" w:eastAsia="Palatino Linotype" w:hAnsi="Museo Slab 300" w:cs="Palatino Linotype"/>
          <w:color w:val="000000"/>
        </w:rPr>
        <w:lastRenderedPageBreak/>
        <w:t xml:space="preserve">Jourarna har fått fylla i enkäter om hur de upplever sitt arbete och sin arbetsbelastning i jouren. Svaren från enkäterna har sedan legat till grund för styrelsens utvecklings- och förbättringsarbete. Jourens heltidsanställda har haft medarbetarsamtal med en styrelserepresentant två gånger under året och erbjudits handledning av legitimerad psykolog. </w:t>
      </w:r>
    </w:p>
    <w:p w14:paraId="000003F5" w14:textId="77777777" w:rsidR="00360562" w:rsidRPr="003776BE"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highlight w:val="yellow"/>
        </w:rPr>
      </w:pPr>
    </w:p>
    <w:p w14:paraId="000003F6" w14:textId="25E69DEA" w:rsidR="00360562"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3776BE">
        <w:rPr>
          <w:rFonts w:ascii="Museo Slab 300" w:eastAsia="Palatino Linotype" w:hAnsi="Museo Slab 300" w:cs="Palatino Linotype"/>
          <w:color w:val="000000"/>
        </w:rPr>
        <w:t>Under året har styrelsen och jouren haft gemensamma träffar i form av en</w:t>
      </w:r>
      <w:r w:rsidRPr="003776BE">
        <w:rPr>
          <w:rFonts w:ascii="Museo Slab 300" w:eastAsia="Palatino Linotype" w:hAnsi="Museo Slab 300" w:cs="Palatino Linotype"/>
        </w:rPr>
        <w:t xml:space="preserve"> sommaravslutning</w:t>
      </w:r>
      <w:r w:rsidRPr="003776BE">
        <w:rPr>
          <w:rFonts w:ascii="Museo Slab 300" w:eastAsia="Palatino Linotype" w:hAnsi="Museo Slab 300" w:cs="Palatino Linotype"/>
          <w:color w:val="000000"/>
        </w:rPr>
        <w:t xml:space="preserve">, avtackning för föregående </w:t>
      </w:r>
      <w:r w:rsidRPr="003776BE">
        <w:rPr>
          <w:rFonts w:ascii="Museo Slab 300" w:eastAsia="Palatino Linotype" w:hAnsi="Museo Slab 300" w:cs="Palatino Linotype"/>
        </w:rPr>
        <w:t>samordnare, loppis</w:t>
      </w:r>
      <w:r w:rsidRPr="003776BE">
        <w:rPr>
          <w:rFonts w:ascii="Museo Slab 300" w:eastAsia="Palatino Linotype" w:hAnsi="Museo Slab 300" w:cs="Palatino Linotype"/>
          <w:color w:val="000000"/>
        </w:rPr>
        <w:t xml:space="preserve"> samt en julavslutning.</w:t>
      </w:r>
    </w:p>
    <w:p w14:paraId="1B44E0F8" w14:textId="3C773E18" w:rsidR="00C3739D" w:rsidRDefault="00C3739D">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4EFF0183" w14:textId="77777777" w:rsidR="00C3739D" w:rsidRPr="003776BE" w:rsidRDefault="00C3739D">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000003FA" w14:textId="5EA6D96E" w:rsidR="00360562" w:rsidRDefault="00D72E06" w:rsidP="00173118">
      <w:pPr>
        <w:pStyle w:val="Rubrik1"/>
      </w:pPr>
      <w:bookmarkStart w:id="50" w:name="_Toc129770514"/>
      <w:r>
        <w:rPr>
          <w:noProof/>
        </w:rPr>
        <w:drawing>
          <wp:anchor distT="0" distB="144145" distL="114300" distR="114300" simplePos="0" relativeHeight="251697152" behindDoc="0" locked="0" layoutInCell="1" hidden="0" allowOverlap="1" wp14:anchorId="3E9C2C8B" wp14:editId="497C79AF">
            <wp:simplePos x="0" y="0"/>
            <wp:positionH relativeFrom="column">
              <wp:posOffset>3471545</wp:posOffset>
            </wp:positionH>
            <wp:positionV relativeFrom="paragraph">
              <wp:posOffset>15875</wp:posOffset>
            </wp:positionV>
            <wp:extent cx="2115185" cy="3338830"/>
            <wp:effectExtent l="0" t="0" r="0" b="0"/>
            <wp:wrapSquare wrapText="bothSides" distT="0" distB="144145" distL="114300" distR="114300"/>
            <wp:docPr id="34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1"/>
                    <a:srcRect t="4612" b="6670"/>
                    <a:stretch>
                      <a:fillRect/>
                    </a:stretch>
                  </pic:blipFill>
                  <pic:spPr>
                    <a:xfrm>
                      <a:off x="0" y="0"/>
                      <a:ext cx="2115185" cy="3338830"/>
                    </a:xfrm>
                    <a:prstGeom prst="rect">
                      <a:avLst/>
                    </a:prstGeom>
                    <a:ln/>
                  </pic:spPr>
                </pic:pic>
              </a:graphicData>
            </a:graphic>
          </wp:anchor>
        </w:drawing>
      </w:r>
      <w:r>
        <w:t>MARKNADSFÖRING</w:t>
      </w:r>
      <w:bookmarkEnd w:id="50"/>
    </w:p>
    <w:p w14:paraId="000003FB" w14:textId="548E3F15" w:rsidR="00360562" w:rsidRPr="003776B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3776BE">
        <w:rPr>
          <w:rFonts w:ascii="Museo Slab 300" w:eastAsia="Palatino Linotype" w:hAnsi="Museo Slab 300" w:cs="Palatino Linotype"/>
          <w:color w:val="000000"/>
        </w:rPr>
        <w:t xml:space="preserve">Vi har försökt nå ut till så många i vår målgrupp som möjligt i Uppsala län genom att vara aktiva på sociala medier, delta i evenemang samt affischera och dela ut informationsfoldrar på relevanta ställen. </w:t>
      </w:r>
    </w:p>
    <w:p w14:paraId="000003FC" w14:textId="77777777" w:rsidR="00360562" w:rsidRPr="003776B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3776BE">
        <w:rPr>
          <w:rFonts w:ascii="Museo Slab 300" w:eastAsia="Palatino Linotype" w:hAnsi="Museo Slab 300" w:cs="Palatino Linotype"/>
          <w:color w:val="000000"/>
        </w:rPr>
        <w:tab/>
      </w:r>
    </w:p>
    <w:p w14:paraId="000003FD" w14:textId="0C30636A" w:rsidR="00360562" w:rsidRPr="003776B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3776BE">
        <w:rPr>
          <w:rFonts w:ascii="Museo Slab 300" w:eastAsia="Palatino Linotype" w:hAnsi="Museo Slab 300" w:cs="Palatino Linotype"/>
          <w:color w:val="000000"/>
        </w:rPr>
        <w:t>Under 202</w:t>
      </w:r>
      <w:r w:rsidRPr="003776BE">
        <w:rPr>
          <w:rFonts w:ascii="Museo Slab 300" w:eastAsia="Palatino Linotype" w:hAnsi="Museo Slab 300" w:cs="Palatino Linotype"/>
        </w:rPr>
        <w:t>2</w:t>
      </w:r>
      <w:r w:rsidRPr="003776BE">
        <w:rPr>
          <w:rFonts w:ascii="Museo Slab 300" w:eastAsia="Palatino Linotype" w:hAnsi="Museo Slab 300" w:cs="Palatino Linotype"/>
          <w:color w:val="000000"/>
        </w:rPr>
        <w:t xml:space="preserve"> har vi haft </w:t>
      </w:r>
      <w:r w:rsidRPr="003776BE">
        <w:rPr>
          <w:rFonts w:ascii="Museo Slab 300" w:eastAsia="Palatino Linotype" w:hAnsi="Museo Slab 300" w:cs="Palatino Linotype"/>
        </w:rPr>
        <w:t>sämre</w:t>
      </w:r>
      <w:r w:rsidRPr="003776BE">
        <w:rPr>
          <w:rFonts w:ascii="Museo Slab 300" w:eastAsia="Palatino Linotype" w:hAnsi="Museo Slab 300" w:cs="Palatino Linotype"/>
          <w:color w:val="000000"/>
        </w:rPr>
        <w:t xml:space="preserve"> ekonomiska förutsättningar gällande </w:t>
      </w:r>
      <w:r w:rsidRPr="003776BE">
        <w:rPr>
          <w:rFonts w:ascii="Museo Slab 300" w:eastAsia="Palatino Linotype" w:hAnsi="Museo Slab 300" w:cs="Palatino Linotype"/>
        </w:rPr>
        <w:t>marknadsföring</w:t>
      </w:r>
      <w:r w:rsidRPr="003776BE">
        <w:rPr>
          <w:rFonts w:ascii="Museo Slab 300" w:eastAsia="Palatino Linotype" w:hAnsi="Museo Slab 300" w:cs="Palatino Linotype"/>
          <w:color w:val="000000"/>
        </w:rPr>
        <w:t xml:space="preserve"> än 2021</w:t>
      </w:r>
      <w:r w:rsidRPr="003776BE">
        <w:rPr>
          <w:rFonts w:ascii="Museo Slab 300" w:eastAsia="Palatino Linotype" w:hAnsi="Museo Slab 300" w:cs="Palatino Linotype"/>
        </w:rPr>
        <w:t xml:space="preserve"> trots att vi fortsatt är påverkade av nedstängningen av tjejjouren.se. Under 2021 tillsattes 50 000 kr över vår tidigare budget på 15 000 kr vilket betyder att vi la totalt 65 000 kr på marknadsföring under 2021. Under årsmötet 2022 röstades det för en marknadsföringsbudget på 30 000 kr, men efter pengar från Brottsoffermyndigheten kunde vi öka den budgeten till totalt 37 224 kr under 2022 och därmed undvika att gå back i den utsträckningen vi hade beräknat från början.  </w:t>
      </w:r>
    </w:p>
    <w:p w14:paraId="084F20B8" w14:textId="2AA3C06F" w:rsidR="00D72E06" w:rsidRDefault="00D72E06" w:rsidP="00173118">
      <w:pPr>
        <w:pStyle w:val="Rubrik2"/>
        <w:rPr>
          <w:rFonts w:eastAsia="Kankin"/>
        </w:rPr>
      </w:pPr>
    </w:p>
    <w:p w14:paraId="00000400" w14:textId="4F2C4206" w:rsidR="00360562" w:rsidRDefault="00000000" w:rsidP="00173118">
      <w:pPr>
        <w:pStyle w:val="Rubrik2"/>
        <w:rPr>
          <w:rFonts w:eastAsia="Kankin"/>
        </w:rPr>
      </w:pPr>
      <w:bookmarkStart w:id="51" w:name="_Toc129770515"/>
      <w:r>
        <w:rPr>
          <w:rFonts w:eastAsia="Kankin"/>
        </w:rPr>
        <w:t>ANNONSERING</w:t>
      </w:r>
      <w:bookmarkEnd w:id="51"/>
    </w:p>
    <w:p w14:paraId="00000401" w14:textId="43A62B41" w:rsidR="00360562" w:rsidRPr="003776BE" w:rsidRDefault="00A50A6D">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Pr>
          <w:noProof/>
        </w:rPr>
        <w:drawing>
          <wp:anchor distT="114300" distB="114300" distL="114300" distR="114300" simplePos="0" relativeHeight="251699200" behindDoc="0" locked="0" layoutInCell="1" hidden="0" allowOverlap="1" wp14:anchorId="58DE4F76" wp14:editId="2EF37ACB">
            <wp:simplePos x="0" y="0"/>
            <wp:positionH relativeFrom="margin">
              <wp:align>left</wp:align>
            </wp:positionH>
            <wp:positionV relativeFrom="paragraph">
              <wp:posOffset>8890</wp:posOffset>
            </wp:positionV>
            <wp:extent cx="2476500" cy="1334770"/>
            <wp:effectExtent l="0" t="0" r="0" b="0"/>
            <wp:wrapSquare wrapText="bothSides" distT="114300" distB="114300" distL="114300" distR="114300"/>
            <wp:docPr id="3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2476500" cy="1334770"/>
                    </a:xfrm>
                    <a:prstGeom prst="rect">
                      <a:avLst/>
                    </a:prstGeom>
                    <a:ln/>
                  </pic:spPr>
                </pic:pic>
              </a:graphicData>
            </a:graphic>
          </wp:anchor>
        </w:drawing>
      </w:r>
      <w:r w:rsidRPr="003776BE">
        <w:rPr>
          <w:rFonts w:ascii="Museo Slab 300" w:eastAsia="Palatino Linotype" w:hAnsi="Museo Slab 300" w:cs="Palatino Linotype"/>
          <w:color w:val="000000"/>
        </w:rPr>
        <w:t>Vi har</w:t>
      </w:r>
      <w:r w:rsidRPr="003776BE">
        <w:rPr>
          <w:rFonts w:ascii="Museo Slab 300" w:eastAsia="Palatino Linotype" w:hAnsi="Museo Slab 300" w:cs="Palatino Linotype"/>
        </w:rPr>
        <w:t xml:space="preserve"> fokuserat på</w:t>
      </w:r>
      <w:r w:rsidRPr="003776BE">
        <w:rPr>
          <w:rFonts w:ascii="Museo Slab 300" w:eastAsia="Palatino Linotype" w:hAnsi="Museo Slab 300" w:cs="Palatino Linotype"/>
          <w:color w:val="000000"/>
        </w:rPr>
        <w:t xml:space="preserve"> annonsering i sociala medier med fokus på Snapchat</w:t>
      </w:r>
      <w:r w:rsidRPr="003776BE">
        <w:rPr>
          <w:rFonts w:ascii="Museo Slab 300" w:eastAsia="Palatino Linotype" w:hAnsi="Museo Slab 300" w:cs="Palatino Linotype"/>
        </w:rPr>
        <w:t xml:space="preserve">, </w:t>
      </w:r>
      <w:r w:rsidRPr="003776BE">
        <w:rPr>
          <w:rFonts w:ascii="Museo Slab 300" w:eastAsia="Palatino Linotype" w:hAnsi="Museo Slab 300" w:cs="Palatino Linotype"/>
          <w:color w:val="000000"/>
        </w:rPr>
        <w:t xml:space="preserve">Instagram </w:t>
      </w:r>
      <w:r w:rsidRPr="003776BE">
        <w:rPr>
          <w:rFonts w:ascii="Museo Slab 300" w:eastAsia="Palatino Linotype" w:hAnsi="Museo Slab 300" w:cs="Palatino Linotype"/>
        </w:rPr>
        <w:t xml:space="preserve">och Facebook. Efter sommaren kunde vi inte längre använda oss av Snapchat och använde oss bara av Instagram och Facebook fram till oktober 2022. I oktober 2022 startade vi upp vår annonsering på </w:t>
      </w:r>
      <w:proofErr w:type="spellStart"/>
      <w:r w:rsidRPr="003776BE">
        <w:rPr>
          <w:rFonts w:ascii="Museo Slab 300" w:eastAsia="Palatino Linotype" w:hAnsi="Museo Slab 300" w:cs="Palatino Linotype"/>
        </w:rPr>
        <w:t>TikTok</w:t>
      </w:r>
      <w:proofErr w:type="spellEnd"/>
      <w:r w:rsidRPr="003776BE">
        <w:rPr>
          <w:rFonts w:ascii="Museo Slab 300" w:eastAsia="Palatino Linotype" w:hAnsi="Museo Slab 300" w:cs="Palatino Linotype"/>
        </w:rPr>
        <w:t xml:space="preserve"> och har därefter sett en ökning i antal stödsökande. Det här avspeglar sig även i annonseringsstatistiken längre ned på sidan.</w:t>
      </w:r>
    </w:p>
    <w:p w14:paraId="00000402" w14:textId="196022FD" w:rsidR="00360562" w:rsidRPr="003776BE" w:rsidRDefault="00A50A6D">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Pr>
          <w:noProof/>
        </w:rPr>
        <w:drawing>
          <wp:anchor distT="114300" distB="114300" distL="114300" distR="114300" simplePos="0" relativeHeight="251701248" behindDoc="0" locked="0" layoutInCell="1" hidden="0" allowOverlap="1" wp14:anchorId="7C110075" wp14:editId="49B45423">
            <wp:simplePos x="0" y="0"/>
            <wp:positionH relativeFrom="margin">
              <wp:posOffset>213360</wp:posOffset>
            </wp:positionH>
            <wp:positionV relativeFrom="paragraph">
              <wp:posOffset>9525</wp:posOffset>
            </wp:positionV>
            <wp:extent cx="2076450" cy="1219200"/>
            <wp:effectExtent l="0" t="0" r="0" b="0"/>
            <wp:wrapSquare wrapText="bothSides" distT="114300" distB="114300" distL="114300" distR="114300"/>
            <wp:docPr id="3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2076450" cy="1219200"/>
                    </a:xfrm>
                    <a:prstGeom prst="rect">
                      <a:avLst/>
                    </a:prstGeom>
                    <a:ln/>
                  </pic:spPr>
                </pic:pic>
              </a:graphicData>
            </a:graphic>
          </wp:anchor>
        </w:drawing>
      </w:r>
    </w:p>
    <w:p w14:paraId="2E1FECA9" w14:textId="0644AA1A" w:rsidR="00A50A6D" w:rsidRPr="003776BE"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3776BE">
        <w:rPr>
          <w:rFonts w:ascii="Museo Slab 300" w:eastAsia="Palatino Linotype" w:hAnsi="Museo Slab 300" w:cs="Palatino Linotype"/>
          <w:color w:val="000000"/>
        </w:rPr>
        <w:t xml:space="preserve">Vi har främst marknadsfört en animerad video (se bild) om vår stödverksamhet som Ludvig Martinsson gjorde gratis till oss i början av </w:t>
      </w:r>
      <w:r w:rsidRPr="003776BE">
        <w:rPr>
          <w:rFonts w:ascii="Museo Slab 300" w:eastAsia="Palatino Linotype" w:hAnsi="Museo Slab 300" w:cs="Palatino Linotype"/>
        </w:rPr>
        <w:t xml:space="preserve">2021 </w:t>
      </w:r>
      <w:r w:rsidRPr="003776BE">
        <w:rPr>
          <w:rFonts w:ascii="Museo Slab 300" w:eastAsia="Palatino Linotype" w:hAnsi="Museo Slab 300" w:cs="Palatino Linotype"/>
          <w:color w:val="000000"/>
        </w:rPr>
        <w:t xml:space="preserve">som en del av </w:t>
      </w:r>
      <w:r w:rsidRPr="003776BE">
        <w:rPr>
          <w:rFonts w:ascii="Museo Slab 300" w:eastAsia="Palatino Linotype" w:hAnsi="Museo Slab 300" w:cs="Palatino Linotype"/>
        </w:rPr>
        <w:t>sin</w:t>
      </w:r>
      <w:r w:rsidRPr="003776BE">
        <w:rPr>
          <w:rFonts w:ascii="Museo Slab 300" w:eastAsia="Palatino Linotype" w:hAnsi="Museo Slab 300" w:cs="Palatino Linotype"/>
          <w:color w:val="000000"/>
        </w:rPr>
        <w:t xml:space="preserve"> utbildning på Hyper Island. I övrigt har vi också annonserat om att vi söker nya jourare,</w:t>
      </w:r>
      <w:r w:rsidRPr="003776BE">
        <w:rPr>
          <w:rFonts w:ascii="Museo Slab 300" w:eastAsia="Palatino Linotype" w:hAnsi="Museo Slab 300" w:cs="Palatino Linotype"/>
        </w:rPr>
        <w:t xml:space="preserve"> om att vi söker ny samordnare, </w:t>
      </w:r>
      <w:r w:rsidRPr="003776BE">
        <w:rPr>
          <w:rFonts w:ascii="Museo Slab 300" w:eastAsia="Palatino Linotype" w:hAnsi="Museo Slab 300" w:cs="Palatino Linotype"/>
          <w:color w:val="000000"/>
        </w:rPr>
        <w:t>om våra evenemang samt om möjligheten att kandidera till styrelsen.</w:t>
      </w:r>
    </w:p>
    <w:p w14:paraId="00000404" w14:textId="49F840B8" w:rsidR="00360562" w:rsidRPr="003776BE" w:rsidRDefault="00A50A6D">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bookmarkStart w:id="52" w:name="_heading=h.1ci93xb" w:colFirst="0" w:colLast="0"/>
      <w:bookmarkEnd w:id="52"/>
      <w:r>
        <w:rPr>
          <w:noProof/>
        </w:rPr>
        <w:lastRenderedPageBreak/>
        <w:drawing>
          <wp:anchor distT="114300" distB="114300" distL="114300" distR="114300" simplePos="0" relativeHeight="251700224" behindDoc="0" locked="0" layoutInCell="1" hidden="0" allowOverlap="1" wp14:anchorId="59DD6BEB" wp14:editId="7854274A">
            <wp:simplePos x="0" y="0"/>
            <wp:positionH relativeFrom="margin">
              <wp:align>left</wp:align>
            </wp:positionH>
            <wp:positionV relativeFrom="paragraph">
              <wp:posOffset>9525</wp:posOffset>
            </wp:positionV>
            <wp:extent cx="2733358" cy="1333500"/>
            <wp:effectExtent l="0" t="0" r="0" b="0"/>
            <wp:wrapSquare wrapText="bothSides" distT="114300" distB="114300" distL="114300" distR="114300"/>
            <wp:docPr id="3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2733358" cy="1333500"/>
                    </a:xfrm>
                    <a:prstGeom prst="rect">
                      <a:avLst/>
                    </a:prstGeom>
                    <a:ln/>
                  </pic:spPr>
                </pic:pic>
              </a:graphicData>
            </a:graphic>
          </wp:anchor>
        </w:drawing>
      </w:r>
      <w:r w:rsidRPr="003776BE">
        <w:rPr>
          <w:rFonts w:ascii="Museo Slab 300" w:eastAsia="Palatino Linotype" w:hAnsi="Museo Slab 300" w:cs="Palatino Linotype"/>
          <w:color w:val="000000"/>
        </w:rPr>
        <w:tab/>
      </w:r>
    </w:p>
    <w:p w14:paraId="50AEAC4B" w14:textId="77777777" w:rsidR="00C3739D" w:rsidRDefault="00000000" w:rsidP="00A50A6D">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bookmarkStart w:id="53" w:name="_heading=h.uf46ie9uekfn" w:colFirst="0" w:colLast="0"/>
      <w:bookmarkEnd w:id="53"/>
      <w:r w:rsidRPr="003776BE">
        <w:rPr>
          <w:rFonts w:ascii="Museo Slab 300" w:eastAsia="Palatino Linotype" w:hAnsi="Museo Slab 300" w:cs="Palatino Linotype"/>
          <w:color w:val="000000"/>
        </w:rPr>
        <w:t xml:space="preserve">Vi har också annonserat på Google </w:t>
      </w:r>
      <w:proofErr w:type="spellStart"/>
      <w:r w:rsidRPr="003776BE">
        <w:rPr>
          <w:rFonts w:ascii="Museo Slab 300" w:eastAsia="Palatino Linotype" w:hAnsi="Museo Slab 300" w:cs="Palatino Linotype"/>
          <w:color w:val="000000"/>
        </w:rPr>
        <w:t>Adwords</w:t>
      </w:r>
      <w:proofErr w:type="spellEnd"/>
      <w:r w:rsidRPr="003776BE">
        <w:rPr>
          <w:rFonts w:ascii="Museo Slab 300" w:eastAsia="Palatino Linotype" w:hAnsi="Museo Slab 300" w:cs="Palatino Linotype"/>
          <w:color w:val="000000"/>
        </w:rPr>
        <w:t xml:space="preserve">, vilket vi kan göra gratis genom vårt medlemskap i Google for Non Profits. Vid sökning på relevanta sökord kommer sponsrade länkar upp med information om vår stödverksamhet. </w:t>
      </w:r>
    </w:p>
    <w:p w14:paraId="280268AD" w14:textId="77777777" w:rsidR="00C3739D" w:rsidRDefault="00C3739D" w:rsidP="00A50A6D">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358901F9" w14:textId="6D4A9EEE" w:rsidR="00A50A6D" w:rsidRDefault="00A50A6D" w:rsidP="00A50A6D">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0000040E" w14:textId="62BFF8FC" w:rsidR="00360562" w:rsidRDefault="00000000" w:rsidP="00A50A6D">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*Visningar där annonsvideon visades i minst två sekunder</w:t>
      </w:r>
    </w:p>
    <w:p w14:paraId="79BFC45E" w14:textId="4CDD4EC5" w:rsidR="00BC6F2A" w:rsidRDefault="00BC6F2A" w:rsidP="00A50A6D">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p>
    <w:p w14:paraId="6123C8E3" w14:textId="77777777" w:rsidR="00BC6F2A" w:rsidRDefault="00BC6F2A" w:rsidP="00A50A6D">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p>
    <w:p w14:paraId="00000416" w14:textId="664E2B88" w:rsidR="00360562" w:rsidRDefault="00000000" w:rsidP="00173118">
      <w:pPr>
        <w:pStyle w:val="Rubrik2"/>
        <w:rPr>
          <w:rFonts w:eastAsia="Kankin"/>
        </w:rPr>
      </w:pPr>
      <w:bookmarkStart w:id="54" w:name="_heading=h.imdemi527ju7" w:colFirst="0" w:colLast="0"/>
      <w:bookmarkStart w:id="55" w:name="_heading=h.yiqeai436qof" w:colFirst="0" w:colLast="0"/>
      <w:bookmarkStart w:id="56" w:name="_heading=h.44xdb6v2b5mi" w:colFirst="0" w:colLast="0"/>
      <w:bookmarkStart w:id="57" w:name="_heading=h.gkatxu13wjpn" w:colFirst="0" w:colLast="0"/>
      <w:bookmarkStart w:id="58" w:name="_heading=h.tr05k68b12bn" w:colFirst="0" w:colLast="0"/>
      <w:bookmarkStart w:id="59" w:name="_Toc129770516"/>
      <w:bookmarkEnd w:id="54"/>
      <w:bookmarkEnd w:id="55"/>
      <w:bookmarkEnd w:id="56"/>
      <w:bookmarkEnd w:id="57"/>
      <w:bookmarkEnd w:id="58"/>
      <w:r>
        <w:rPr>
          <w:rFonts w:eastAsia="Kankin"/>
        </w:rPr>
        <w:t>SOCIALA MEDIER OCH VÅR HEMSIDA</w:t>
      </w:r>
      <w:bookmarkEnd w:id="59"/>
    </w:p>
    <w:p w14:paraId="00000417" w14:textId="6ABD60F8" w:rsidR="00360562"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2F0994">
        <w:rPr>
          <w:rFonts w:ascii="Museo Slab 300" w:eastAsia="Palatino Linotype" w:hAnsi="Museo Slab 300" w:cs="Palatino Linotype"/>
        </w:rPr>
        <w:t>Vi har inte varit lika aktiva på våra sociala medier under 2022 som tidigare år. Anledningen till detta har bland annat varit avslut av tjänst, nyrekrytering och ökat fokus på jourens utvecklingsarbete.</w:t>
      </w:r>
    </w:p>
    <w:p w14:paraId="2CFD8F13" w14:textId="7E42D107" w:rsidR="000E4436" w:rsidRDefault="000E4436">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419" w14:textId="4CAE50CB" w:rsidR="00360562" w:rsidRPr="002F0994" w:rsidRDefault="000E4436">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Pr>
          <w:rFonts w:ascii="Museo Slab 300" w:eastAsia="Palatino Linotype" w:hAnsi="Museo Slab 300" w:cs="Palatino Linotype"/>
        </w:rPr>
        <w:t xml:space="preserve">Sammanlagt under året har vi gjort 42 inlägg på Facebook, </w:t>
      </w:r>
      <w:r w:rsidR="00AD1D66">
        <w:rPr>
          <w:rFonts w:ascii="Museo Slab 300" w:eastAsia="Palatino Linotype" w:hAnsi="Museo Slab 300" w:cs="Palatino Linotype"/>
        </w:rPr>
        <w:t>62 inlägg i flödet på Instagram och 2018 stories på Instagram – totalt 322 inlägg. Vi har även arbetat med Snapchat men där kan vi inte se historik.</w:t>
      </w:r>
    </w:p>
    <w:p w14:paraId="0000041A" w14:textId="77777777" w:rsidR="00360562" w:rsidRPr="002F099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2F0994">
        <w:rPr>
          <w:rFonts w:ascii="Museo Slab 300" w:eastAsia="Palatino Linotype" w:hAnsi="Museo Slab 300" w:cs="Palatino Linotype"/>
          <w:color w:val="000000"/>
        </w:rPr>
        <w:tab/>
      </w:r>
    </w:p>
    <w:p w14:paraId="0000041B" w14:textId="77777777" w:rsidR="00360562" w:rsidRPr="002F0994"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2F0994">
        <w:rPr>
          <w:rFonts w:ascii="Museo Slab 300" w:eastAsia="Palatino Linotype" w:hAnsi="Museo Slab 300" w:cs="Palatino Linotype"/>
          <w:color w:val="000000"/>
        </w:rPr>
        <w:t>Vi har även fått stor spridning om vår stödverksamhet och om hemsidan ungasjourer.se genom att be organisationer och personer på Instagram om delning, vilket många gjorde.</w:t>
      </w:r>
    </w:p>
    <w:p w14:paraId="0000041C" w14:textId="36077FA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highlight w:val="yellow"/>
        </w:rPr>
      </w:pPr>
    </w:p>
    <w:tbl>
      <w:tblPr>
        <w:tblStyle w:val="af1"/>
        <w:tblW w:w="9071" w:type="dxa"/>
        <w:tblInd w:w="0" w:type="dxa"/>
        <w:tblBorders>
          <w:top w:val="single" w:sz="4" w:space="0" w:color="9CC3E5"/>
          <w:left w:val="single" w:sz="8" w:space="0" w:color="4472C4"/>
          <w:bottom w:val="single" w:sz="4" w:space="0" w:color="9CC3E5"/>
          <w:right w:val="single" w:sz="8" w:space="0" w:color="4472C4"/>
          <w:insideH w:val="single" w:sz="4" w:space="0" w:color="9CC3E5"/>
          <w:insideV w:val="single" w:sz="4" w:space="0" w:color="000000"/>
        </w:tblBorders>
        <w:tblLayout w:type="fixed"/>
        <w:tblLook w:val="04A0" w:firstRow="1" w:lastRow="0" w:firstColumn="1" w:lastColumn="0" w:noHBand="0" w:noVBand="1"/>
      </w:tblPr>
      <w:tblGrid>
        <w:gridCol w:w="2382"/>
        <w:gridCol w:w="1114"/>
        <w:gridCol w:w="1115"/>
        <w:gridCol w:w="1115"/>
        <w:gridCol w:w="1115"/>
        <w:gridCol w:w="1115"/>
        <w:gridCol w:w="1115"/>
      </w:tblGrid>
      <w:tr w:rsidR="00360562" w14:paraId="00BCEAC6" w14:textId="77777777" w:rsidTr="00360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0000041D" w14:textId="77777777" w:rsidR="00360562" w:rsidRDefault="00000000">
            <w:pPr>
              <w:rPr>
                <w:color w:val="000000"/>
                <w:sz w:val="26"/>
                <w:szCs w:val="26"/>
              </w:rPr>
            </w:pPr>
            <w:r>
              <w:rPr>
                <w:color w:val="000000"/>
                <w:sz w:val="26"/>
                <w:szCs w:val="26"/>
              </w:rPr>
              <w:t>SOCIALA MEDIER</w:t>
            </w:r>
            <w:r>
              <w:rPr>
                <w:color w:val="000000"/>
                <w:sz w:val="26"/>
                <w:szCs w:val="26"/>
              </w:rPr>
              <w:br/>
            </w:r>
          </w:p>
        </w:tc>
        <w:tc>
          <w:tcPr>
            <w:tcW w:w="1114" w:type="dxa"/>
          </w:tcPr>
          <w:p w14:paraId="0000041E"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2022</w:t>
            </w:r>
          </w:p>
        </w:tc>
        <w:tc>
          <w:tcPr>
            <w:tcW w:w="1114" w:type="dxa"/>
          </w:tcPr>
          <w:p w14:paraId="0000041F"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 xml:space="preserve">2021 </w:t>
            </w:r>
            <w:r>
              <w:rPr>
                <w:b w:val="0"/>
                <w:color w:val="000000"/>
              </w:rPr>
              <w:t>(dec)</w:t>
            </w:r>
          </w:p>
        </w:tc>
        <w:tc>
          <w:tcPr>
            <w:tcW w:w="1114" w:type="dxa"/>
          </w:tcPr>
          <w:p w14:paraId="00000420"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 xml:space="preserve">2020 </w:t>
            </w:r>
            <w:r>
              <w:rPr>
                <w:b w:val="0"/>
                <w:color w:val="000000"/>
              </w:rPr>
              <w:t>(dec)</w:t>
            </w:r>
          </w:p>
        </w:tc>
        <w:tc>
          <w:tcPr>
            <w:tcW w:w="1114" w:type="dxa"/>
          </w:tcPr>
          <w:p w14:paraId="00000421"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 xml:space="preserve">2019 </w:t>
            </w:r>
            <w:r>
              <w:rPr>
                <w:b w:val="0"/>
                <w:color w:val="000000"/>
              </w:rPr>
              <w:t>(dec)</w:t>
            </w:r>
          </w:p>
        </w:tc>
        <w:tc>
          <w:tcPr>
            <w:tcW w:w="1114" w:type="dxa"/>
          </w:tcPr>
          <w:p w14:paraId="00000422"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 xml:space="preserve">2018 </w:t>
            </w:r>
            <w:r>
              <w:rPr>
                <w:b w:val="0"/>
                <w:color w:val="000000"/>
              </w:rPr>
              <w:t>(dec)</w:t>
            </w:r>
          </w:p>
        </w:tc>
        <w:tc>
          <w:tcPr>
            <w:tcW w:w="1114" w:type="dxa"/>
          </w:tcPr>
          <w:p w14:paraId="00000423"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 xml:space="preserve">2017 </w:t>
            </w:r>
            <w:r>
              <w:rPr>
                <w:b w:val="0"/>
                <w:color w:val="000000"/>
              </w:rPr>
              <w:t>(dec)</w:t>
            </w:r>
          </w:p>
        </w:tc>
      </w:tr>
      <w:tr w:rsidR="00360562" w14:paraId="6A876141"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00000424" w14:textId="77777777" w:rsidR="00360562" w:rsidRDefault="00000000">
            <w:pPr>
              <w:rPr>
                <w:color w:val="000000"/>
              </w:rPr>
            </w:pPr>
            <w:r>
              <w:rPr>
                <w:color w:val="000000"/>
              </w:rPr>
              <w:t>Följare Facebook</w:t>
            </w:r>
          </w:p>
        </w:tc>
        <w:tc>
          <w:tcPr>
            <w:tcW w:w="1114" w:type="dxa"/>
          </w:tcPr>
          <w:p w14:paraId="00000425" w14:textId="4C24FF84"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23</w:t>
            </w:r>
            <w:r w:rsidR="002F0994">
              <w:rPr>
                <w:color w:val="000000"/>
              </w:rPr>
              <w:t>46</w:t>
            </w:r>
          </w:p>
        </w:tc>
        <w:tc>
          <w:tcPr>
            <w:tcW w:w="1114" w:type="dxa"/>
          </w:tcPr>
          <w:p w14:paraId="00000426"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2356 </w:t>
            </w:r>
            <w:r>
              <w:rPr>
                <w:color w:val="000000"/>
                <w:sz w:val="16"/>
                <w:szCs w:val="16"/>
              </w:rPr>
              <w:t>(+2%)</w:t>
            </w:r>
          </w:p>
        </w:tc>
        <w:tc>
          <w:tcPr>
            <w:tcW w:w="1114" w:type="dxa"/>
          </w:tcPr>
          <w:p w14:paraId="00000427"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2308 </w:t>
            </w:r>
            <w:r>
              <w:rPr>
                <w:color w:val="000000"/>
                <w:sz w:val="16"/>
                <w:szCs w:val="16"/>
              </w:rPr>
              <w:t>(+9%)</w:t>
            </w:r>
          </w:p>
        </w:tc>
        <w:tc>
          <w:tcPr>
            <w:tcW w:w="1114" w:type="dxa"/>
          </w:tcPr>
          <w:p w14:paraId="00000428"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2117 </w:t>
            </w:r>
            <w:r>
              <w:rPr>
                <w:color w:val="000000"/>
                <w:sz w:val="16"/>
                <w:szCs w:val="16"/>
              </w:rPr>
              <w:t>(+6%)</w:t>
            </w:r>
          </w:p>
        </w:tc>
        <w:tc>
          <w:tcPr>
            <w:tcW w:w="1114" w:type="dxa"/>
          </w:tcPr>
          <w:p w14:paraId="00000429"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1998 </w:t>
            </w:r>
            <w:r>
              <w:rPr>
                <w:color w:val="000000"/>
                <w:sz w:val="16"/>
                <w:szCs w:val="16"/>
              </w:rPr>
              <w:t>(+14%)</w:t>
            </w:r>
          </w:p>
        </w:tc>
        <w:tc>
          <w:tcPr>
            <w:tcW w:w="1114" w:type="dxa"/>
          </w:tcPr>
          <w:p w14:paraId="0000042A"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1752 </w:t>
            </w:r>
            <w:r>
              <w:rPr>
                <w:color w:val="000000"/>
                <w:sz w:val="16"/>
                <w:szCs w:val="16"/>
              </w:rPr>
              <w:t>(+22%)</w:t>
            </w:r>
          </w:p>
        </w:tc>
      </w:tr>
      <w:tr w:rsidR="00360562" w14:paraId="66AAE4B6" w14:textId="77777777" w:rsidTr="00360562">
        <w:tc>
          <w:tcPr>
            <w:cnfStyle w:val="001000000000" w:firstRow="0" w:lastRow="0" w:firstColumn="1" w:lastColumn="0" w:oddVBand="0" w:evenVBand="0" w:oddHBand="0" w:evenHBand="0" w:firstRowFirstColumn="0" w:firstRowLastColumn="0" w:lastRowFirstColumn="0" w:lastRowLastColumn="0"/>
            <w:tcW w:w="2381" w:type="dxa"/>
          </w:tcPr>
          <w:p w14:paraId="0000042B" w14:textId="77777777" w:rsidR="00360562" w:rsidRDefault="00000000">
            <w:pPr>
              <w:rPr>
                <w:color w:val="000000"/>
              </w:rPr>
            </w:pPr>
            <w:r>
              <w:rPr>
                <w:color w:val="000000"/>
              </w:rPr>
              <w:t>Följare Instagram</w:t>
            </w:r>
          </w:p>
        </w:tc>
        <w:tc>
          <w:tcPr>
            <w:tcW w:w="1114" w:type="dxa"/>
          </w:tcPr>
          <w:p w14:paraId="0000042C" w14:textId="3B154014"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r w:rsidR="002F0994">
              <w:rPr>
                <w:color w:val="000000"/>
              </w:rPr>
              <w:t>41</w:t>
            </w:r>
          </w:p>
        </w:tc>
        <w:tc>
          <w:tcPr>
            <w:tcW w:w="1114" w:type="dxa"/>
          </w:tcPr>
          <w:p w14:paraId="0000042D"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1502 </w:t>
            </w:r>
            <w:r>
              <w:rPr>
                <w:color w:val="000000"/>
                <w:sz w:val="16"/>
                <w:szCs w:val="16"/>
              </w:rPr>
              <w:t>(+8%)</w:t>
            </w:r>
          </w:p>
        </w:tc>
        <w:tc>
          <w:tcPr>
            <w:tcW w:w="1114" w:type="dxa"/>
          </w:tcPr>
          <w:p w14:paraId="0000042E"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1388 </w:t>
            </w:r>
            <w:r>
              <w:rPr>
                <w:color w:val="000000"/>
                <w:sz w:val="16"/>
                <w:szCs w:val="16"/>
              </w:rPr>
              <w:t>(+12%)</w:t>
            </w:r>
          </w:p>
        </w:tc>
        <w:tc>
          <w:tcPr>
            <w:tcW w:w="1114" w:type="dxa"/>
          </w:tcPr>
          <w:p w14:paraId="0000042F"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1234 </w:t>
            </w:r>
            <w:r>
              <w:rPr>
                <w:color w:val="000000"/>
                <w:sz w:val="16"/>
                <w:szCs w:val="16"/>
              </w:rPr>
              <w:t>(+11%)</w:t>
            </w:r>
          </w:p>
        </w:tc>
        <w:tc>
          <w:tcPr>
            <w:tcW w:w="1114" w:type="dxa"/>
          </w:tcPr>
          <w:p w14:paraId="00000430"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1113 </w:t>
            </w:r>
            <w:r>
              <w:rPr>
                <w:color w:val="000000"/>
                <w:sz w:val="16"/>
                <w:szCs w:val="16"/>
              </w:rPr>
              <w:t>(+19%)</w:t>
            </w:r>
          </w:p>
        </w:tc>
        <w:tc>
          <w:tcPr>
            <w:tcW w:w="1114" w:type="dxa"/>
          </w:tcPr>
          <w:p w14:paraId="00000431"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936 </w:t>
            </w:r>
            <w:r>
              <w:rPr>
                <w:color w:val="000000"/>
                <w:sz w:val="16"/>
                <w:szCs w:val="16"/>
              </w:rPr>
              <w:t>(+79%)</w:t>
            </w:r>
          </w:p>
        </w:tc>
      </w:tr>
      <w:tr w:rsidR="00360562" w14:paraId="45150736"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00000432" w14:textId="77777777" w:rsidR="00360562" w:rsidRDefault="00000000">
            <w:pPr>
              <w:rPr>
                <w:color w:val="000000"/>
              </w:rPr>
            </w:pPr>
            <w:r>
              <w:rPr>
                <w:color w:val="000000"/>
              </w:rPr>
              <w:t>Följare Snapchat</w:t>
            </w:r>
          </w:p>
        </w:tc>
        <w:tc>
          <w:tcPr>
            <w:tcW w:w="1114" w:type="dxa"/>
          </w:tcPr>
          <w:p w14:paraId="00000433"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tcW w:w="1114" w:type="dxa"/>
          </w:tcPr>
          <w:p w14:paraId="00000434"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tcW w:w="1114" w:type="dxa"/>
          </w:tcPr>
          <w:p w14:paraId="00000435"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tcW w:w="1114" w:type="dxa"/>
          </w:tcPr>
          <w:p w14:paraId="00000436"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tcW w:w="1114" w:type="dxa"/>
          </w:tcPr>
          <w:p w14:paraId="00000437"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tcW w:w="1114" w:type="dxa"/>
          </w:tcPr>
          <w:p w14:paraId="00000438"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r>
    </w:tbl>
    <w:p w14:paraId="0000043A" w14:textId="4706681A"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*Ingen uppgift. Det går inte att se antal följare på Snapchat.</w:t>
      </w:r>
    </w:p>
    <w:p w14:paraId="5BD492AC" w14:textId="77777777" w:rsidR="00495D64" w:rsidRDefault="00495D64">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p>
    <w:p w14:paraId="0000043B" w14:textId="2E1C90F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p>
    <w:tbl>
      <w:tblPr>
        <w:tblStyle w:val="af2"/>
        <w:tblW w:w="9071" w:type="dxa"/>
        <w:tblInd w:w="0" w:type="dxa"/>
        <w:tblBorders>
          <w:top w:val="single" w:sz="4" w:space="0" w:color="9CC3E5"/>
          <w:left w:val="single" w:sz="8" w:space="0" w:color="4472C4"/>
          <w:bottom w:val="single" w:sz="4" w:space="0" w:color="9CC3E5"/>
          <w:right w:val="single" w:sz="8" w:space="0" w:color="4472C4"/>
          <w:insideH w:val="single" w:sz="4" w:space="0" w:color="9CC3E5"/>
          <w:insideV w:val="single" w:sz="4" w:space="0" w:color="000000"/>
        </w:tblBorders>
        <w:tblLayout w:type="fixed"/>
        <w:tblLook w:val="04A0" w:firstRow="1" w:lastRow="0" w:firstColumn="1" w:lastColumn="0" w:noHBand="0" w:noVBand="1"/>
      </w:tblPr>
      <w:tblGrid>
        <w:gridCol w:w="3171"/>
        <w:gridCol w:w="1475"/>
        <w:gridCol w:w="1475"/>
        <w:gridCol w:w="1475"/>
        <w:gridCol w:w="1475"/>
      </w:tblGrid>
      <w:tr w:rsidR="00360562" w14:paraId="52C28E70" w14:textId="77777777" w:rsidTr="00360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0" w:type="dxa"/>
          </w:tcPr>
          <w:p w14:paraId="0000043C" w14:textId="7F319241" w:rsidR="00360562" w:rsidRDefault="00000000">
            <w:pPr>
              <w:rPr>
                <w:color w:val="000000"/>
                <w:sz w:val="26"/>
                <w:szCs w:val="26"/>
              </w:rPr>
            </w:pPr>
            <w:r>
              <w:rPr>
                <w:color w:val="000000"/>
                <w:sz w:val="26"/>
                <w:szCs w:val="26"/>
              </w:rPr>
              <w:t>VÅR HEMSIDA</w:t>
            </w:r>
            <w:r>
              <w:rPr>
                <w:color w:val="000000"/>
                <w:sz w:val="26"/>
                <w:szCs w:val="26"/>
              </w:rPr>
              <w:br/>
            </w:r>
          </w:p>
        </w:tc>
        <w:tc>
          <w:tcPr>
            <w:tcW w:w="1475" w:type="dxa"/>
          </w:tcPr>
          <w:p w14:paraId="0000043D"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2022</w:t>
            </w:r>
          </w:p>
        </w:tc>
        <w:tc>
          <w:tcPr>
            <w:tcW w:w="1475" w:type="dxa"/>
          </w:tcPr>
          <w:p w14:paraId="0000043E"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2021</w:t>
            </w:r>
          </w:p>
        </w:tc>
        <w:tc>
          <w:tcPr>
            <w:tcW w:w="1475" w:type="dxa"/>
          </w:tcPr>
          <w:p w14:paraId="0000043F"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 xml:space="preserve">2020 </w:t>
            </w:r>
          </w:p>
        </w:tc>
        <w:tc>
          <w:tcPr>
            <w:tcW w:w="1475" w:type="dxa"/>
          </w:tcPr>
          <w:p w14:paraId="00000440" w14:textId="77777777" w:rsidR="00360562" w:rsidRDefault="00000000">
            <w:pPr>
              <w:cnfStyle w:val="100000000000" w:firstRow="1" w:lastRow="0" w:firstColumn="0" w:lastColumn="0" w:oddVBand="0" w:evenVBand="0" w:oddHBand="0" w:evenHBand="0" w:firstRowFirstColumn="0" w:firstRowLastColumn="0" w:lastRowFirstColumn="0" w:lastRowLastColumn="0"/>
              <w:rPr>
                <w:color w:val="000000"/>
              </w:rPr>
            </w:pPr>
            <w:r>
              <w:rPr>
                <w:color w:val="000000"/>
              </w:rPr>
              <w:t>2019</w:t>
            </w:r>
          </w:p>
        </w:tc>
      </w:tr>
      <w:tr w:rsidR="00360562" w14:paraId="0CDF4724"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0" w:type="dxa"/>
          </w:tcPr>
          <w:p w14:paraId="00000441" w14:textId="6C9B6881" w:rsidR="00360562" w:rsidRDefault="00000000">
            <w:pPr>
              <w:rPr>
                <w:color w:val="000000"/>
              </w:rPr>
            </w:pPr>
            <w:r>
              <w:rPr>
                <w:color w:val="000000"/>
              </w:rPr>
              <w:t>Antal besök</w:t>
            </w:r>
          </w:p>
        </w:tc>
        <w:tc>
          <w:tcPr>
            <w:tcW w:w="1475" w:type="dxa"/>
          </w:tcPr>
          <w:p w14:paraId="00000442"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16 255</w:t>
            </w:r>
          </w:p>
        </w:tc>
        <w:tc>
          <w:tcPr>
            <w:tcW w:w="1475" w:type="dxa"/>
          </w:tcPr>
          <w:p w14:paraId="00000443"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17 776 </w:t>
            </w:r>
            <w:r>
              <w:rPr>
                <w:color w:val="000000"/>
                <w:sz w:val="16"/>
                <w:szCs w:val="16"/>
              </w:rPr>
              <w:t>(+138%)</w:t>
            </w:r>
          </w:p>
        </w:tc>
        <w:tc>
          <w:tcPr>
            <w:tcW w:w="1475" w:type="dxa"/>
          </w:tcPr>
          <w:p w14:paraId="00000444"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7 456 </w:t>
            </w:r>
            <w:r>
              <w:rPr>
                <w:color w:val="000000"/>
                <w:sz w:val="16"/>
                <w:szCs w:val="16"/>
              </w:rPr>
              <w:t>(-5%)</w:t>
            </w:r>
          </w:p>
        </w:tc>
        <w:tc>
          <w:tcPr>
            <w:tcW w:w="1475" w:type="dxa"/>
          </w:tcPr>
          <w:p w14:paraId="00000445"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7 847</w:t>
            </w:r>
          </w:p>
        </w:tc>
      </w:tr>
      <w:tr w:rsidR="00360562" w14:paraId="6CB8EB7E" w14:textId="77777777" w:rsidTr="00360562">
        <w:tc>
          <w:tcPr>
            <w:cnfStyle w:val="001000000000" w:firstRow="0" w:lastRow="0" w:firstColumn="1" w:lastColumn="0" w:oddVBand="0" w:evenVBand="0" w:oddHBand="0" w:evenHBand="0" w:firstRowFirstColumn="0" w:firstRowLastColumn="0" w:lastRowFirstColumn="0" w:lastRowLastColumn="0"/>
            <w:tcW w:w="3170" w:type="dxa"/>
          </w:tcPr>
          <w:p w14:paraId="00000446" w14:textId="0813F10C" w:rsidR="00360562" w:rsidRDefault="00000000">
            <w:pPr>
              <w:numPr>
                <w:ilvl w:val="0"/>
                <w:numId w:val="4"/>
              </w:numPr>
              <w:pBdr>
                <w:top w:val="nil"/>
                <w:left w:val="nil"/>
                <w:bottom w:val="nil"/>
                <w:right w:val="nil"/>
                <w:between w:val="nil"/>
              </w:pBdr>
              <w:spacing w:after="160" w:line="259" w:lineRule="auto"/>
              <w:rPr>
                <w:color w:val="000000"/>
              </w:rPr>
            </w:pPr>
            <w:r>
              <w:rPr>
                <w:b w:val="0"/>
                <w:color w:val="000000"/>
              </w:rPr>
              <w:t>Varav nya</w:t>
            </w:r>
          </w:p>
        </w:tc>
        <w:tc>
          <w:tcPr>
            <w:tcW w:w="1475" w:type="dxa"/>
          </w:tcPr>
          <w:p w14:paraId="00000447"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90,9%</w:t>
            </w:r>
          </w:p>
        </w:tc>
        <w:tc>
          <w:tcPr>
            <w:tcW w:w="1475" w:type="dxa"/>
          </w:tcPr>
          <w:p w14:paraId="00000448"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91,9%</w:t>
            </w:r>
          </w:p>
        </w:tc>
        <w:tc>
          <w:tcPr>
            <w:tcW w:w="1475" w:type="dxa"/>
          </w:tcPr>
          <w:p w14:paraId="00000449"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87,9%</w:t>
            </w:r>
          </w:p>
        </w:tc>
        <w:tc>
          <w:tcPr>
            <w:tcW w:w="1475" w:type="dxa"/>
          </w:tcPr>
          <w:p w14:paraId="0000044A"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90,5%</w:t>
            </w:r>
          </w:p>
        </w:tc>
      </w:tr>
      <w:tr w:rsidR="00360562" w14:paraId="0D2F428D"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0" w:type="dxa"/>
          </w:tcPr>
          <w:p w14:paraId="0000044B" w14:textId="0442F68F" w:rsidR="00360562" w:rsidRDefault="00000000">
            <w:pPr>
              <w:numPr>
                <w:ilvl w:val="0"/>
                <w:numId w:val="4"/>
              </w:numPr>
              <w:pBdr>
                <w:top w:val="nil"/>
                <w:left w:val="nil"/>
                <w:bottom w:val="nil"/>
                <w:right w:val="nil"/>
                <w:between w:val="nil"/>
              </w:pBdr>
              <w:spacing w:after="160" w:line="259" w:lineRule="auto"/>
              <w:rPr>
                <w:color w:val="000000"/>
              </w:rPr>
            </w:pPr>
            <w:r>
              <w:rPr>
                <w:b w:val="0"/>
                <w:color w:val="000000"/>
              </w:rPr>
              <w:t>Varav återkommande</w:t>
            </w:r>
          </w:p>
        </w:tc>
        <w:tc>
          <w:tcPr>
            <w:tcW w:w="1475" w:type="dxa"/>
          </w:tcPr>
          <w:p w14:paraId="0000044C"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9,1%</w:t>
            </w:r>
          </w:p>
        </w:tc>
        <w:tc>
          <w:tcPr>
            <w:tcW w:w="1475" w:type="dxa"/>
          </w:tcPr>
          <w:p w14:paraId="0000044D"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8,1%</w:t>
            </w:r>
          </w:p>
        </w:tc>
        <w:tc>
          <w:tcPr>
            <w:tcW w:w="1475" w:type="dxa"/>
          </w:tcPr>
          <w:p w14:paraId="0000044E"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12,1%</w:t>
            </w:r>
          </w:p>
        </w:tc>
        <w:tc>
          <w:tcPr>
            <w:tcW w:w="1475" w:type="dxa"/>
          </w:tcPr>
          <w:p w14:paraId="0000044F"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9,5%</w:t>
            </w:r>
          </w:p>
        </w:tc>
      </w:tr>
      <w:tr w:rsidR="00360562" w14:paraId="6918E5C6" w14:textId="77777777" w:rsidTr="00360562">
        <w:tc>
          <w:tcPr>
            <w:cnfStyle w:val="001000000000" w:firstRow="0" w:lastRow="0" w:firstColumn="1" w:lastColumn="0" w:oddVBand="0" w:evenVBand="0" w:oddHBand="0" w:evenHBand="0" w:firstRowFirstColumn="0" w:firstRowLastColumn="0" w:lastRowFirstColumn="0" w:lastRowLastColumn="0"/>
            <w:tcW w:w="3170" w:type="dxa"/>
          </w:tcPr>
          <w:p w14:paraId="00000450" w14:textId="77777777" w:rsidR="00360562" w:rsidRDefault="00000000">
            <w:pPr>
              <w:rPr>
                <w:color w:val="000000"/>
              </w:rPr>
            </w:pPr>
            <w:r>
              <w:rPr>
                <w:color w:val="000000"/>
              </w:rPr>
              <w:t>Användare från:</w:t>
            </w:r>
          </w:p>
        </w:tc>
        <w:tc>
          <w:tcPr>
            <w:tcW w:w="1475" w:type="dxa"/>
          </w:tcPr>
          <w:p w14:paraId="00000451" w14:textId="547CED52" w:rsidR="00360562" w:rsidRDefault="00360562">
            <w:pPr>
              <w:cnfStyle w:val="000000000000" w:firstRow="0" w:lastRow="0" w:firstColumn="0" w:lastColumn="0" w:oddVBand="0" w:evenVBand="0" w:oddHBand="0" w:evenHBand="0" w:firstRowFirstColumn="0" w:firstRowLastColumn="0" w:lastRowFirstColumn="0" w:lastRowLastColumn="0"/>
              <w:rPr>
                <w:color w:val="000000"/>
              </w:rPr>
            </w:pPr>
          </w:p>
        </w:tc>
        <w:tc>
          <w:tcPr>
            <w:tcW w:w="1475" w:type="dxa"/>
          </w:tcPr>
          <w:p w14:paraId="00000452" w14:textId="77777777" w:rsidR="00360562" w:rsidRDefault="00360562">
            <w:pPr>
              <w:cnfStyle w:val="000000000000" w:firstRow="0" w:lastRow="0" w:firstColumn="0" w:lastColumn="0" w:oddVBand="0" w:evenVBand="0" w:oddHBand="0" w:evenHBand="0" w:firstRowFirstColumn="0" w:firstRowLastColumn="0" w:lastRowFirstColumn="0" w:lastRowLastColumn="0"/>
              <w:rPr>
                <w:color w:val="000000"/>
              </w:rPr>
            </w:pPr>
          </w:p>
        </w:tc>
        <w:tc>
          <w:tcPr>
            <w:tcW w:w="1475" w:type="dxa"/>
          </w:tcPr>
          <w:p w14:paraId="00000453" w14:textId="77777777" w:rsidR="00360562" w:rsidRDefault="00360562">
            <w:pPr>
              <w:cnfStyle w:val="000000000000" w:firstRow="0" w:lastRow="0" w:firstColumn="0" w:lastColumn="0" w:oddVBand="0" w:evenVBand="0" w:oddHBand="0" w:evenHBand="0" w:firstRowFirstColumn="0" w:firstRowLastColumn="0" w:lastRowFirstColumn="0" w:lastRowLastColumn="0"/>
              <w:rPr>
                <w:color w:val="000000"/>
              </w:rPr>
            </w:pPr>
          </w:p>
        </w:tc>
        <w:tc>
          <w:tcPr>
            <w:tcW w:w="1475" w:type="dxa"/>
          </w:tcPr>
          <w:p w14:paraId="00000454" w14:textId="77777777" w:rsidR="00360562" w:rsidRDefault="00360562">
            <w:pPr>
              <w:cnfStyle w:val="000000000000" w:firstRow="0" w:lastRow="0" w:firstColumn="0" w:lastColumn="0" w:oddVBand="0" w:evenVBand="0" w:oddHBand="0" w:evenHBand="0" w:firstRowFirstColumn="0" w:firstRowLastColumn="0" w:lastRowFirstColumn="0" w:lastRowLastColumn="0"/>
              <w:rPr>
                <w:color w:val="000000"/>
              </w:rPr>
            </w:pPr>
          </w:p>
        </w:tc>
      </w:tr>
      <w:tr w:rsidR="00360562" w14:paraId="7B33D2DD"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0" w:type="dxa"/>
          </w:tcPr>
          <w:p w14:paraId="00000455" w14:textId="77777777" w:rsidR="00360562" w:rsidRDefault="00000000">
            <w:pPr>
              <w:numPr>
                <w:ilvl w:val="0"/>
                <w:numId w:val="4"/>
              </w:numPr>
              <w:pBdr>
                <w:top w:val="nil"/>
                <w:left w:val="nil"/>
                <w:bottom w:val="nil"/>
                <w:right w:val="nil"/>
                <w:between w:val="nil"/>
              </w:pBdr>
              <w:spacing w:after="160" w:line="259" w:lineRule="auto"/>
              <w:rPr>
                <w:color w:val="000000"/>
              </w:rPr>
            </w:pPr>
            <w:r>
              <w:rPr>
                <w:b w:val="0"/>
                <w:color w:val="000000"/>
              </w:rPr>
              <w:t>Mobiltelefon</w:t>
            </w:r>
          </w:p>
        </w:tc>
        <w:tc>
          <w:tcPr>
            <w:tcW w:w="1475" w:type="dxa"/>
          </w:tcPr>
          <w:p w14:paraId="00000456"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82%</w:t>
            </w:r>
          </w:p>
        </w:tc>
        <w:tc>
          <w:tcPr>
            <w:tcW w:w="1475" w:type="dxa"/>
          </w:tcPr>
          <w:p w14:paraId="00000457"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83,4%</w:t>
            </w:r>
          </w:p>
        </w:tc>
        <w:tc>
          <w:tcPr>
            <w:tcW w:w="1475" w:type="dxa"/>
          </w:tcPr>
          <w:p w14:paraId="00000458"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66,9%</w:t>
            </w:r>
          </w:p>
        </w:tc>
        <w:tc>
          <w:tcPr>
            <w:tcW w:w="1475" w:type="dxa"/>
          </w:tcPr>
          <w:p w14:paraId="00000459"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66,2%</w:t>
            </w:r>
          </w:p>
        </w:tc>
      </w:tr>
      <w:tr w:rsidR="00360562" w14:paraId="0E2D64BF" w14:textId="77777777" w:rsidTr="00360562">
        <w:tc>
          <w:tcPr>
            <w:cnfStyle w:val="001000000000" w:firstRow="0" w:lastRow="0" w:firstColumn="1" w:lastColumn="0" w:oddVBand="0" w:evenVBand="0" w:oddHBand="0" w:evenHBand="0" w:firstRowFirstColumn="0" w:firstRowLastColumn="0" w:lastRowFirstColumn="0" w:lastRowLastColumn="0"/>
            <w:tcW w:w="3170" w:type="dxa"/>
          </w:tcPr>
          <w:p w14:paraId="0000045A" w14:textId="77777777" w:rsidR="00360562" w:rsidRDefault="00000000">
            <w:pPr>
              <w:numPr>
                <w:ilvl w:val="0"/>
                <w:numId w:val="4"/>
              </w:numPr>
              <w:pBdr>
                <w:top w:val="nil"/>
                <w:left w:val="nil"/>
                <w:bottom w:val="nil"/>
                <w:right w:val="nil"/>
                <w:between w:val="nil"/>
              </w:pBdr>
              <w:spacing w:after="160" w:line="259" w:lineRule="auto"/>
              <w:rPr>
                <w:color w:val="000000"/>
              </w:rPr>
            </w:pPr>
            <w:r>
              <w:rPr>
                <w:b w:val="0"/>
                <w:color w:val="000000"/>
              </w:rPr>
              <w:t>Dator</w:t>
            </w:r>
          </w:p>
        </w:tc>
        <w:tc>
          <w:tcPr>
            <w:tcW w:w="1475" w:type="dxa"/>
          </w:tcPr>
          <w:p w14:paraId="0000045B"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1475" w:type="dxa"/>
          </w:tcPr>
          <w:p w14:paraId="0000045C"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15,4%</w:t>
            </w:r>
          </w:p>
        </w:tc>
        <w:tc>
          <w:tcPr>
            <w:tcW w:w="1475" w:type="dxa"/>
          </w:tcPr>
          <w:p w14:paraId="0000045D"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30,7%</w:t>
            </w:r>
          </w:p>
        </w:tc>
        <w:tc>
          <w:tcPr>
            <w:tcW w:w="1475" w:type="dxa"/>
          </w:tcPr>
          <w:p w14:paraId="0000045E" w14:textId="77777777" w:rsidR="0036056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27,7%</w:t>
            </w:r>
          </w:p>
        </w:tc>
      </w:tr>
      <w:tr w:rsidR="00360562" w14:paraId="7E7E9B9F" w14:textId="77777777" w:rsidTr="0036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0" w:type="dxa"/>
          </w:tcPr>
          <w:p w14:paraId="0000045F" w14:textId="6D08BDC9" w:rsidR="00360562" w:rsidRDefault="00000000">
            <w:pPr>
              <w:numPr>
                <w:ilvl w:val="0"/>
                <w:numId w:val="4"/>
              </w:numPr>
              <w:pBdr>
                <w:top w:val="nil"/>
                <w:left w:val="nil"/>
                <w:bottom w:val="nil"/>
                <w:right w:val="nil"/>
                <w:between w:val="nil"/>
              </w:pBdr>
              <w:spacing w:after="160" w:line="259" w:lineRule="auto"/>
              <w:rPr>
                <w:color w:val="000000"/>
              </w:rPr>
            </w:pPr>
            <w:r>
              <w:rPr>
                <w:b w:val="0"/>
                <w:color w:val="000000"/>
              </w:rPr>
              <w:t>Surfplatta</w:t>
            </w:r>
          </w:p>
        </w:tc>
        <w:tc>
          <w:tcPr>
            <w:tcW w:w="1475" w:type="dxa"/>
          </w:tcPr>
          <w:p w14:paraId="00000460"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2,9%</w:t>
            </w:r>
          </w:p>
        </w:tc>
        <w:tc>
          <w:tcPr>
            <w:tcW w:w="1475" w:type="dxa"/>
          </w:tcPr>
          <w:p w14:paraId="00000461"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1475" w:type="dxa"/>
          </w:tcPr>
          <w:p w14:paraId="00000462"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2,3%</w:t>
            </w:r>
          </w:p>
        </w:tc>
        <w:tc>
          <w:tcPr>
            <w:tcW w:w="1475" w:type="dxa"/>
          </w:tcPr>
          <w:p w14:paraId="00000463" w14:textId="77777777" w:rsidR="0036056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6,1%</w:t>
            </w:r>
          </w:p>
        </w:tc>
      </w:tr>
    </w:tbl>
    <w:p w14:paraId="00000464" w14:textId="50ACF89E"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465" w14:textId="60154E28" w:rsidR="00360562" w:rsidRDefault="00A50A6D">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r w:rsidRPr="00A50A6D">
        <w:rPr>
          <w:rFonts w:ascii="Palatino Linotype" w:eastAsia="Palatino Linotype" w:hAnsi="Palatino Linotype" w:cs="Palatino Linotype"/>
          <w:i/>
          <w:noProof/>
          <w:color w:val="000000"/>
        </w:rPr>
        <w:lastRenderedPageBreak/>
        <w:drawing>
          <wp:anchor distT="0" distB="0" distL="114300" distR="114300" simplePos="0" relativeHeight="251715584" behindDoc="1" locked="0" layoutInCell="1" allowOverlap="1" wp14:anchorId="6A779124" wp14:editId="0F777481">
            <wp:simplePos x="0" y="0"/>
            <wp:positionH relativeFrom="column">
              <wp:posOffset>3110230</wp:posOffset>
            </wp:positionH>
            <wp:positionV relativeFrom="paragraph">
              <wp:posOffset>114935</wp:posOffset>
            </wp:positionV>
            <wp:extent cx="1999615" cy="2014220"/>
            <wp:effectExtent l="0" t="0" r="635" b="5080"/>
            <wp:wrapTight wrapText="bothSides">
              <wp:wrapPolygon edited="0">
                <wp:start x="0" y="0"/>
                <wp:lineTo x="0" y="21450"/>
                <wp:lineTo x="21401" y="21450"/>
                <wp:lineTo x="21401"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999615" cy="2014220"/>
                    </a:xfrm>
                    <a:prstGeom prst="rect">
                      <a:avLst/>
                    </a:prstGeom>
                  </pic:spPr>
                </pic:pic>
              </a:graphicData>
            </a:graphic>
            <wp14:sizeRelH relativeFrom="page">
              <wp14:pctWidth>0</wp14:pctWidth>
            </wp14:sizeRelH>
            <wp14:sizeRelV relativeFrom="page">
              <wp14:pctHeight>0</wp14:pctHeight>
            </wp14:sizeRelV>
          </wp:anchor>
        </w:drawing>
      </w:r>
      <w:r w:rsidRPr="00A50A6D">
        <w:rPr>
          <w:rFonts w:ascii="Palatino Linotype" w:eastAsia="Palatino Linotype" w:hAnsi="Palatino Linotype" w:cs="Palatino Linotype"/>
          <w:noProof/>
          <w:color w:val="000000"/>
        </w:rPr>
        <w:drawing>
          <wp:anchor distT="0" distB="0" distL="114300" distR="114300" simplePos="0" relativeHeight="251714560" behindDoc="1" locked="0" layoutInCell="1" allowOverlap="1" wp14:anchorId="7E02C77C" wp14:editId="5A99BA2B">
            <wp:simplePos x="0" y="0"/>
            <wp:positionH relativeFrom="column">
              <wp:posOffset>567055</wp:posOffset>
            </wp:positionH>
            <wp:positionV relativeFrom="paragraph">
              <wp:posOffset>124460</wp:posOffset>
            </wp:positionV>
            <wp:extent cx="2000250" cy="2000250"/>
            <wp:effectExtent l="0" t="0" r="0" b="0"/>
            <wp:wrapTight wrapText="bothSides">
              <wp:wrapPolygon edited="0">
                <wp:start x="0" y="0"/>
                <wp:lineTo x="0" y="21394"/>
                <wp:lineTo x="21394" y="21394"/>
                <wp:lineTo x="21394"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14:sizeRelH relativeFrom="page">
              <wp14:pctWidth>0</wp14:pctWidth>
            </wp14:sizeRelH>
            <wp14:sizeRelV relativeFrom="page">
              <wp14:pctHeight>0</wp14:pctHeight>
            </wp14:sizeRelV>
          </wp:anchor>
        </w:drawing>
      </w:r>
    </w:p>
    <w:p w14:paraId="00000466" w14:textId="201EFE7A"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p>
    <w:p w14:paraId="00000467" w14:textId="0B0ABC26" w:rsidR="00360562" w:rsidRDefault="00360562">
      <w:pPr>
        <w:widowControl w:val="0"/>
        <w:pBdr>
          <w:top w:val="nil"/>
          <w:left w:val="nil"/>
          <w:bottom w:val="nil"/>
          <w:right w:val="nil"/>
          <w:between w:val="nil"/>
        </w:pBdr>
        <w:tabs>
          <w:tab w:val="left" w:pos="567"/>
        </w:tabs>
        <w:spacing w:after="40" w:line="240" w:lineRule="auto"/>
        <w:rPr>
          <w:rFonts w:ascii="Kankin" w:eastAsia="Kankin" w:hAnsi="Kankin" w:cs="Kankin"/>
          <w:smallCaps/>
          <w:color w:val="000000"/>
        </w:rPr>
      </w:pPr>
    </w:p>
    <w:p w14:paraId="00000468" w14:textId="10927204"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46F" w14:textId="1E72B132" w:rsidR="00360562" w:rsidRDefault="00360562">
      <w:pPr>
        <w:widowControl w:val="0"/>
        <w:pBdr>
          <w:top w:val="nil"/>
          <w:left w:val="nil"/>
          <w:bottom w:val="nil"/>
          <w:right w:val="nil"/>
          <w:between w:val="nil"/>
        </w:pBdr>
        <w:spacing w:after="120" w:line="240" w:lineRule="auto"/>
        <w:rPr>
          <w:rFonts w:ascii="Kankin" w:eastAsia="Kankin" w:hAnsi="Kankin" w:cs="Kankin"/>
          <w:smallCaps/>
          <w:color w:val="000000"/>
          <w:sz w:val="28"/>
          <w:szCs w:val="28"/>
        </w:rPr>
      </w:pPr>
    </w:p>
    <w:p w14:paraId="00000470" w14:textId="64322FAD"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br/>
      </w:r>
    </w:p>
    <w:p w14:paraId="4E69D344" w14:textId="7301551B" w:rsidR="00A50A6D" w:rsidRDefault="00A50A6D">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p>
    <w:p w14:paraId="7F359802" w14:textId="77777777" w:rsidR="00A50A6D" w:rsidRDefault="00A50A6D">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p>
    <w:p w14:paraId="3F5215F9" w14:textId="77777777" w:rsidR="00A50A6D" w:rsidRDefault="00A50A6D">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p>
    <w:p w14:paraId="67D7B2EE" w14:textId="77777777" w:rsidR="00A50A6D" w:rsidRDefault="00A50A6D">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p>
    <w:p w14:paraId="46A75407" w14:textId="77777777" w:rsidR="00A50A6D" w:rsidRDefault="00A50A6D">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p>
    <w:p w14:paraId="00000471" w14:textId="20B548BD" w:rsidR="00360562" w:rsidRDefault="00000000" w:rsidP="00A50A6D">
      <w:pPr>
        <w:widowControl w:val="0"/>
        <w:pBdr>
          <w:top w:val="nil"/>
          <w:left w:val="nil"/>
          <w:bottom w:val="nil"/>
          <w:right w:val="nil"/>
          <w:between w:val="nil"/>
        </w:pBdr>
        <w:tabs>
          <w:tab w:val="left" w:pos="567"/>
        </w:tabs>
        <w:spacing w:after="0" w:line="240" w:lineRule="auto"/>
        <w:jc w:val="center"/>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Exempel på inlägg från vårt Instagramkonto.</w:t>
      </w:r>
    </w:p>
    <w:p w14:paraId="00000472"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i/>
          <w:color w:val="000000"/>
        </w:rPr>
      </w:pPr>
    </w:p>
    <w:p w14:paraId="00000473" w14:textId="77777777" w:rsidR="00360562" w:rsidRDefault="00000000" w:rsidP="00173118">
      <w:pPr>
        <w:pStyle w:val="Rubrik2"/>
        <w:rPr>
          <w:rFonts w:eastAsia="Kankin"/>
        </w:rPr>
      </w:pPr>
      <w:bookmarkStart w:id="60" w:name="_Toc129770517"/>
      <w:r>
        <w:rPr>
          <w:rFonts w:eastAsia="Kankin"/>
        </w:rPr>
        <w:t>ÖVRIGT</w:t>
      </w:r>
      <w:bookmarkEnd w:id="60"/>
    </w:p>
    <w:p w14:paraId="00000474"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 xml:space="preserve">Utöver ovan nämnt har vi även </w:t>
      </w:r>
      <w:proofErr w:type="spellStart"/>
      <w:r w:rsidRPr="009D2553">
        <w:rPr>
          <w:rFonts w:ascii="Museo Slab 300" w:eastAsia="Palatino Linotype" w:hAnsi="Museo Slab 300" w:cs="Palatino Linotype"/>
        </w:rPr>
        <w:t>även</w:t>
      </w:r>
      <w:proofErr w:type="spellEnd"/>
      <w:r w:rsidRPr="009D2553">
        <w:rPr>
          <w:rFonts w:ascii="Museo Slab 300" w:eastAsia="Palatino Linotype" w:hAnsi="Museo Slab 300" w:cs="Palatino Linotype"/>
        </w:rPr>
        <w:t xml:space="preserve"> marknadsfört vår verksamhet i </w:t>
      </w:r>
      <w:proofErr w:type="spellStart"/>
      <w:r w:rsidRPr="009D2553">
        <w:rPr>
          <w:rFonts w:ascii="Museo Slab 300" w:eastAsia="Palatino Linotype" w:hAnsi="Museo Slab 300" w:cs="Palatino Linotype"/>
        </w:rPr>
        <w:t>WeStudents</w:t>
      </w:r>
      <w:proofErr w:type="spellEnd"/>
      <w:r w:rsidRPr="009D2553">
        <w:rPr>
          <w:rFonts w:ascii="Museo Slab 300" w:eastAsia="Palatino Linotype" w:hAnsi="Museo Slab 300" w:cs="Palatino Linotype"/>
        </w:rPr>
        <w:t xml:space="preserve"> studenthäfte och deras </w:t>
      </w:r>
      <w:proofErr w:type="spellStart"/>
      <w:r w:rsidRPr="009D2553">
        <w:rPr>
          <w:rFonts w:ascii="Museo Slab 300" w:eastAsia="Palatino Linotype" w:hAnsi="Museo Slab 300" w:cs="Palatino Linotype"/>
        </w:rPr>
        <w:t>app</w:t>
      </w:r>
      <w:proofErr w:type="spellEnd"/>
      <w:r w:rsidRPr="009D2553">
        <w:rPr>
          <w:rFonts w:ascii="Museo Slab 300" w:eastAsia="Palatino Linotype" w:hAnsi="Museo Slab 300" w:cs="Palatino Linotype"/>
        </w:rPr>
        <w:t>, haft informationsblad och posters på Migrationsverket, på vårdcentraler runt om Uppsala Kommun och på studentnationerna. Vi har under året fått flera förfrågningar från bland annat vårdcentraler och Migrationsverket om mer informationsmaterial, detta har vi delat ut kostnadsfritt till de verksamheter där detta efterfrågats.</w:t>
      </w:r>
    </w:p>
    <w:p w14:paraId="00000475" w14:textId="77777777" w:rsidR="00360562" w:rsidRPr="009D2553"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00000476" w14:textId="7DF3A24B"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eastAsia="Palatino Linotype" w:hAnsi="Museo Slab 300" w:cs="Palatino Linotype"/>
          <w:color w:val="000000"/>
        </w:rPr>
        <w:t xml:space="preserve">Se även de evenemang vi arrangerat och deltagit i samt vår mediamedverkan på sida </w:t>
      </w:r>
      <w:sdt>
        <w:sdtPr>
          <w:rPr>
            <w:rFonts w:ascii="Museo Slab 300" w:hAnsi="Museo Slab 300"/>
          </w:rPr>
          <w:tag w:val="goog_rdk_12"/>
          <w:id w:val="1358699062"/>
        </w:sdtPr>
        <w:sdtContent/>
      </w:sdt>
      <w:r w:rsidR="00A50A6D" w:rsidRPr="009D2553">
        <w:rPr>
          <w:rFonts w:ascii="Museo Slab 300" w:eastAsia="Palatino Linotype" w:hAnsi="Museo Slab 300" w:cs="Palatino Linotype"/>
          <w:color w:val="000000"/>
        </w:rPr>
        <w:t>21 och 22.</w:t>
      </w:r>
    </w:p>
    <w:p w14:paraId="00000477"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highlight w:val="yellow"/>
        </w:rPr>
      </w:pPr>
    </w:p>
    <w:p w14:paraId="00000478"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highlight w:val="yellow"/>
        </w:rPr>
      </w:pPr>
    </w:p>
    <w:p w14:paraId="00000479" w14:textId="77777777" w:rsidR="00360562" w:rsidRDefault="00000000" w:rsidP="00173118">
      <w:pPr>
        <w:pStyle w:val="Rubrik1"/>
      </w:pPr>
      <w:bookmarkStart w:id="61" w:name="_Toc129770518"/>
      <w:r>
        <w:t>UTBILDNINGAR OCH KOMPETENSUTVECKLING</w:t>
      </w:r>
      <w:bookmarkEnd w:id="61"/>
    </w:p>
    <w:p w14:paraId="0000047A"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47B" w14:textId="77777777" w:rsidR="00360562" w:rsidRDefault="00000000" w:rsidP="00173118">
      <w:pPr>
        <w:pStyle w:val="Rubrik2"/>
        <w:rPr>
          <w:rFonts w:eastAsia="Kankin"/>
        </w:rPr>
      </w:pPr>
      <w:bookmarkStart w:id="62" w:name="_Toc129770519"/>
      <w:r>
        <w:rPr>
          <w:rFonts w:eastAsia="Kankin"/>
        </w:rPr>
        <w:t>INTERNA UTBILDNINGAR</w:t>
      </w:r>
      <w:bookmarkEnd w:id="62"/>
    </w:p>
    <w:p w14:paraId="0000047C"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color w:val="000000"/>
        </w:rPr>
        <w:t>Under 202</w:t>
      </w:r>
      <w:r w:rsidRPr="009D2553">
        <w:rPr>
          <w:rFonts w:ascii="Museo Slab 300" w:eastAsia="Palatino Linotype" w:hAnsi="Museo Slab 300" w:cs="Palatino Linotype"/>
        </w:rPr>
        <w:t>2</w:t>
      </w:r>
      <w:r w:rsidRPr="009D2553">
        <w:rPr>
          <w:rFonts w:ascii="Museo Slab 300" w:eastAsia="Palatino Linotype" w:hAnsi="Museo Slab 300" w:cs="Palatino Linotype"/>
          <w:color w:val="000000"/>
        </w:rPr>
        <w:t xml:space="preserve"> har vi fortbildat våra jourare i följande:</w:t>
      </w:r>
    </w:p>
    <w:p w14:paraId="20DB42B5" w14:textId="77777777" w:rsidR="009D2553" w:rsidRPr="009D2553" w:rsidRDefault="00000000" w:rsidP="009D2553">
      <w:pPr>
        <w:pStyle w:val="Liststycke"/>
        <w:numPr>
          <w:ilvl w:val="0"/>
          <w:numId w:val="12"/>
        </w:numPr>
        <w:spacing w:after="0" w:line="276" w:lineRule="auto"/>
        <w:rPr>
          <w:rFonts w:ascii="Museo Slab 300" w:eastAsia="Palatino Linotype" w:hAnsi="Museo Slab 300" w:cs="Palatino Linotype"/>
        </w:rPr>
      </w:pPr>
      <w:r w:rsidRPr="009D2553">
        <w:rPr>
          <w:rFonts w:ascii="Museo Slab 300" w:eastAsia="Palatino Linotype" w:hAnsi="Museo Slab 300" w:cs="Palatino Linotype"/>
        </w:rPr>
        <w:t xml:space="preserve">Föreläsning om självmedkänsla och empatitrötthet med en extern föreläsare, Agneta </w:t>
      </w:r>
      <w:proofErr w:type="spellStart"/>
      <w:r w:rsidRPr="009D2553">
        <w:rPr>
          <w:rFonts w:ascii="Museo Slab 300" w:eastAsia="Palatino Linotype" w:hAnsi="Museo Slab 300" w:cs="Palatino Linotype"/>
        </w:rPr>
        <w:t>Lagerkranz</w:t>
      </w:r>
      <w:proofErr w:type="spellEnd"/>
      <w:r w:rsidRPr="009D2553">
        <w:rPr>
          <w:rFonts w:ascii="Museo Slab 300" w:eastAsia="Palatino Linotype" w:hAnsi="Museo Slab 300" w:cs="Palatino Linotype"/>
        </w:rPr>
        <w:t>.</w:t>
      </w:r>
    </w:p>
    <w:p w14:paraId="400C494F" w14:textId="77777777" w:rsidR="009D2553" w:rsidRDefault="00000000" w:rsidP="009D2553">
      <w:pPr>
        <w:pStyle w:val="Liststycke"/>
        <w:numPr>
          <w:ilvl w:val="0"/>
          <w:numId w:val="12"/>
        </w:numPr>
        <w:spacing w:after="0" w:line="276" w:lineRule="auto"/>
        <w:rPr>
          <w:rFonts w:ascii="Museo Slab 300" w:eastAsia="Palatino Linotype" w:hAnsi="Museo Slab 300" w:cs="Palatino Linotype"/>
        </w:rPr>
      </w:pPr>
      <w:r w:rsidRPr="009D2553">
        <w:rPr>
          <w:rFonts w:ascii="Museo Slab 300" w:eastAsia="Palatino Linotype" w:hAnsi="Museo Slab 300" w:cs="Palatino Linotype"/>
        </w:rPr>
        <w:t xml:space="preserve">Föreläsning om NPF (neuropsykiatriska funktionsnedsättningar) och NPF-anpassat stöd med Malin </w:t>
      </w:r>
      <w:proofErr w:type="spellStart"/>
      <w:r w:rsidRPr="009D2553">
        <w:rPr>
          <w:rFonts w:ascii="Museo Slab 300" w:eastAsia="Palatino Linotype" w:hAnsi="Museo Slab 300" w:cs="Palatino Linotype"/>
        </w:rPr>
        <w:t>Meissner</w:t>
      </w:r>
      <w:proofErr w:type="spellEnd"/>
      <w:r w:rsidRPr="009D2553">
        <w:rPr>
          <w:rFonts w:ascii="Museo Slab 300" w:eastAsia="Palatino Linotype" w:hAnsi="Museo Slab 300" w:cs="Palatino Linotype"/>
        </w:rPr>
        <w:t xml:space="preserve"> och Linn </w:t>
      </w:r>
      <w:proofErr w:type="spellStart"/>
      <w:r w:rsidRPr="009D2553">
        <w:rPr>
          <w:rFonts w:ascii="Museo Slab 300" w:eastAsia="Palatino Linotype" w:hAnsi="Museo Slab 300" w:cs="Palatino Linotype"/>
        </w:rPr>
        <w:t>Fröjdendahl</w:t>
      </w:r>
      <w:proofErr w:type="spellEnd"/>
      <w:r w:rsidRPr="009D2553">
        <w:rPr>
          <w:rFonts w:ascii="Museo Slab 300" w:eastAsia="Palatino Linotype" w:hAnsi="Museo Slab 300" w:cs="Palatino Linotype"/>
        </w:rPr>
        <w:t xml:space="preserve"> från Stockholms tjejjour. Föreläsningen utgick från deras projekt Irischatten vilket är en stödchatt för tjejer med NPF. </w:t>
      </w:r>
    </w:p>
    <w:p w14:paraId="5CB64194" w14:textId="77777777" w:rsidR="009D2553" w:rsidRDefault="00000000" w:rsidP="009D2553">
      <w:pPr>
        <w:pStyle w:val="Liststycke"/>
        <w:numPr>
          <w:ilvl w:val="0"/>
          <w:numId w:val="12"/>
        </w:numPr>
        <w:spacing w:after="0" w:line="276" w:lineRule="auto"/>
        <w:rPr>
          <w:rFonts w:ascii="Museo Slab 300" w:eastAsia="Palatino Linotype" w:hAnsi="Museo Slab 300" w:cs="Palatino Linotype"/>
        </w:rPr>
      </w:pPr>
      <w:r w:rsidRPr="009D2553">
        <w:rPr>
          <w:rFonts w:ascii="Museo Slab 300" w:eastAsia="Palatino Linotype" w:hAnsi="Museo Slab 300" w:cs="Palatino Linotype"/>
        </w:rPr>
        <w:t>Föreläsning om identitet, sexualitet och könsidentitet av informatören Hanna-Li Liljehag.</w:t>
      </w:r>
    </w:p>
    <w:p w14:paraId="650C3A99" w14:textId="77777777" w:rsidR="009D2553" w:rsidRPr="009D2553" w:rsidRDefault="00000000" w:rsidP="009D2553">
      <w:pPr>
        <w:pStyle w:val="Liststycke"/>
        <w:numPr>
          <w:ilvl w:val="0"/>
          <w:numId w:val="12"/>
        </w:numPr>
        <w:spacing w:after="0" w:line="276" w:lineRule="auto"/>
        <w:rPr>
          <w:rFonts w:ascii="Museo Slab 300" w:eastAsia="Palatino Linotype" w:hAnsi="Museo Slab 300" w:cs="Palatino Linotype"/>
        </w:rPr>
      </w:pPr>
      <w:r w:rsidRPr="009D2553">
        <w:rPr>
          <w:rFonts w:ascii="Museo Slab 300" w:eastAsia="Palatino Linotype" w:hAnsi="Museo Slab 300" w:cs="Palatino Linotype"/>
          <w:color w:val="000000"/>
        </w:rPr>
        <w:t xml:space="preserve">Föreläsning om </w:t>
      </w:r>
      <w:r w:rsidRPr="009D2553">
        <w:rPr>
          <w:rFonts w:ascii="Museo Slab 300" w:eastAsia="Palatino Linotype" w:hAnsi="Museo Slab 300" w:cs="Palatino Linotype"/>
        </w:rPr>
        <w:t>att bemöta hopplöshet</w:t>
      </w:r>
      <w:r w:rsidRPr="009D2553">
        <w:rPr>
          <w:rFonts w:ascii="Museo Slab 300" w:eastAsia="Palatino Linotype" w:hAnsi="Museo Slab 300" w:cs="Palatino Linotype"/>
          <w:color w:val="000000"/>
        </w:rPr>
        <w:t xml:space="preserve"> med socionomen och docenten Clara Iversen.</w:t>
      </w:r>
    </w:p>
    <w:p w14:paraId="00000481" w14:textId="66444B5E" w:rsidR="00360562" w:rsidRPr="009D2553" w:rsidRDefault="00000000" w:rsidP="009D2553">
      <w:pPr>
        <w:pStyle w:val="Liststycke"/>
        <w:numPr>
          <w:ilvl w:val="0"/>
          <w:numId w:val="12"/>
        </w:numPr>
        <w:spacing w:after="0" w:line="276" w:lineRule="auto"/>
        <w:rPr>
          <w:rFonts w:ascii="Museo Slab 300" w:eastAsia="Palatino Linotype" w:hAnsi="Museo Slab 300" w:cs="Palatino Linotype"/>
        </w:rPr>
      </w:pPr>
      <w:r w:rsidRPr="009D2553">
        <w:rPr>
          <w:rFonts w:ascii="Museo Slab 300" w:eastAsia="Palatino Linotype" w:hAnsi="Museo Slab 300" w:cs="Palatino Linotype"/>
          <w:color w:val="000000"/>
        </w:rPr>
        <w:t xml:space="preserve">Föreläsning om </w:t>
      </w:r>
      <w:r w:rsidRPr="009D2553">
        <w:rPr>
          <w:rFonts w:ascii="Museo Slab 300" w:eastAsia="Palatino Linotype" w:hAnsi="Museo Slab 300" w:cs="Palatino Linotype"/>
        </w:rPr>
        <w:t>bemötandemetoder utifrån diagnos</w:t>
      </w:r>
      <w:r w:rsidRPr="009D2553">
        <w:rPr>
          <w:rFonts w:ascii="Museo Slab 300" w:eastAsia="Palatino Linotype" w:hAnsi="Museo Slab 300" w:cs="Palatino Linotype"/>
          <w:color w:val="000000"/>
        </w:rPr>
        <w:t xml:space="preserve"> med </w:t>
      </w:r>
      <w:r w:rsidRPr="009D2553">
        <w:rPr>
          <w:rFonts w:ascii="Museo Slab 300" w:eastAsia="Palatino Linotype" w:hAnsi="Museo Slab 300" w:cs="Palatino Linotype"/>
        </w:rPr>
        <w:t>leg. psykolog My Säfström.</w:t>
      </w:r>
    </w:p>
    <w:p w14:paraId="00000482" w14:textId="77777777" w:rsidR="00360562" w:rsidRDefault="00360562">
      <w:pPr>
        <w:widowControl w:val="0"/>
        <w:pBdr>
          <w:top w:val="nil"/>
          <w:left w:val="nil"/>
          <w:bottom w:val="nil"/>
          <w:right w:val="nil"/>
          <w:between w:val="nil"/>
        </w:pBdr>
        <w:tabs>
          <w:tab w:val="left" w:pos="567"/>
          <w:tab w:val="left" w:pos="709"/>
        </w:tabs>
        <w:spacing w:after="0" w:line="240" w:lineRule="auto"/>
        <w:ind w:left="720"/>
        <w:rPr>
          <w:rFonts w:ascii="Palatino Linotype" w:eastAsia="Palatino Linotype" w:hAnsi="Palatino Linotype" w:cs="Palatino Linotype"/>
          <w:color w:val="000000"/>
        </w:rPr>
      </w:pPr>
    </w:p>
    <w:p w14:paraId="00000484" w14:textId="53393A7B"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r w:rsidRPr="009D2553">
        <w:rPr>
          <w:rFonts w:ascii="Museo Slab 300" w:eastAsia="Palatino Linotype" w:hAnsi="Museo Slab 300" w:cs="Palatino Linotype"/>
          <w:color w:val="000000"/>
        </w:rPr>
        <w:t>Utbildningarna har rustat våra jourare i sitt stödarbete och informationen från föreläsningarna finns på jourens intranät. Kunskapen om NPF-anpassat stöd har delvis inkorporerats i vår grundutbildning för nya jourare. Åtgärderna handlar om bemötande i stödverksamheten, kommunikation i våra externa kanaler och hur vi utför vårt utåtriktade arbete.</w:t>
      </w:r>
      <w:r>
        <w:rPr>
          <w:rFonts w:ascii="Palatino Linotype" w:eastAsia="Palatino Linotype" w:hAnsi="Palatino Linotype" w:cs="Palatino Linotype"/>
        </w:rPr>
        <w:tab/>
      </w:r>
      <w:r w:rsidR="009D2553">
        <w:rPr>
          <w:rFonts w:ascii="Palatino Linotype" w:eastAsia="Palatino Linotype" w:hAnsi="Palatino Linotype" w:cs="Palatino Linotype"/>
        </w:rPr>
        <w:br/>
      </w:r>
    </w:p>
    <w:p w14:paraId="00000485" w14:textId="5D2A1F32"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eastAsia="Palatino Linotype" w:hAnsi="Museo Slab 300" w:cs="Palatino Linotype"/>
          <w:color w:val="000000"/>
        </w:rPr>
        <w:t>Vi har utbildat totalt 2</w:t>
      </w:r>
      <w:r w:rsidRPr="009D2553">
        <w:rPr>
          <w:rFonts w:ascii="Museo Slab 300" w:eastAsia="Palatino Linotype" w:hAnsi="Museo Slab 300" w:cs="Palatino Linotype"/>
        </w:rPr>
        <w:t>5</w:t>
      </w:r>
      <w:r w:rsidRPr="009D2553">
        <w:rPr>
          <w:rFonts w:ascii="Museo Slab 300" w:eastAsia="Palatino Linotype" w:hAnsi="Museo Slab 300" w:cs="Palatino Linotype"/>
          <w:color w:val="000000"/>
        </w:rPr>
        <w:t xml:space="preserve"> nya jourare vid två grundutbildning</w:t>
      </w:r>
      <w:r w:rsidRPr="009D2553">
        <w:rPr>
          <w:rFonts w:ascii="Museo Slab 300" w:eastAsia="Palatino Linotype" w:hAnsi="Museo Slab 300" w:cs="Palatino Linotype"/>
        </w:rPr>
        <w:t>ar</w:t>
      </w:r>
      <w:r w:rsidRPr="009D2553">
        <w:rPr>
          <w:rFonts w:ascii="Museo Slab 300" w:eastAsia="Palatino Linotype" w:hAnsi="Museo Slab 300" w:cs="Palatino Linotype"/>
          <w:color w:val="000000"/>
        </w:rPr>
        <w:t>. Utbildningen varade över tre heldaga</w:t>
      </w:r>
      <w:r w:rsidRPr="009D2553">
        <w:rPr>
          <w:rFonts w:ascii="Museo Slab 300" w:eastAsia="Palatino Linotype" w:hAnsi="Museo Slab 300" w:cs="Palatino Linotype"/>
        </w:rPr>
        <w:t xml:space="preserve">r samt en kväll. </w:t>
      </w:r>
      <w:r w:rsidRPr="009D2553">
        <w:rPr>
          <w:rFonts w:ascii="Museo Slab 300" w:eastAsia="Palatino Linotype" w:hAnsi="Museo Slab 300" w:cs="Palatino Linotype"/>
          <w:color w:val="000000"/>
        </w:rPr>
        <w:t>Inför varje grundutbildning</w:t>
      </w:r>
      <w:r w:rsidRPr="009D2553">
        <w:rPr>
          <w:rFonts w:ascii="Museo Slab 300" w:eastAsia="Palatino Linotype" w:hAnsi="Museo Slab 300" w:cs="Palatino Linotype"/>
        </w:rPr>
        <w:t xml:space="preserve"> </w:t>
      </w:r>
      <w:r w:rsidRPr="009D2553">
        <w:rPr>
          <w:rFonts w:ascii="Museo Slab 300" w:eastAsia="Palatino Linotype" w:hAnsi="Museo Slab 300" w:cs="Palatino Linotype"/>
          <w:color w:val="000000"/>
        </w:rPr>
        <w:t>h</w:t>
      </w:r>
      <w:r w:rsidRPr="009D2553">
        <w:rPr>
          <w:rFonts w:ascii="Museo Slab 300" w:eastAsia="Palatino Linotype" w:hAnsi="Museo Slab 300" w:cs="Palatino Linotype"/>
        </w:rPr>
        <w:t>öll</w:t>
      </w:r>
      <w:r w:rsidRPr="009D2553">
        <w:rPr>
          <w:rFonts w:ascii="Museo Slab 300" w:eastAsia="Palatino Linotype" w:hAnsi="Museo Slab 300" w:cs="Palatino Linotype"/>
          <w:color w:val="000000"/>
        </w:rPr>
        <w:t xml:space="preserve"> vi ett informationsmöte för personer som varit intresserade av att bli jourare där vi intervjuade alla intresserade enskilt.</w:t>
      </w:r>
    </w:p>
    <w:p w14:paraId="017A43BD" w14:textId="7F767488" w:rsidR="009D2553"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rPr>
        <w:tab/>
      </w:r>
    </w:p>
    <w:p w14:paraId="79DCD32D" w14:textId="14A4ABE6" w:rsidR="009D2553" w:rsidRDefault="009D2553">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r>
        <w:rPr>
          <w:noProof/>
        </w:rPr>
        <w:drawing>
          <wp:anchor distT="0" distB="0" distL="114300" distR="114300" simplePos="0" relativeHeight="251703296" behindDoc="0" locked="0" layoutInCell="1" hidden="0" allowOverlap="1" wp14:anchorId="3DBB96ED" wp14:editId="0C634BFB">
            <wp:simplePos x="0" y="0"/>
            <wp:positionH relativeFrom="margin">
              <wp:align>right</wp:align>
            </wp:positionH>
            <wp:positionV relativeFrom="paragraph">
              <wp:posOffset>5080</wp:posOffset>
            </wp:positionV>
            <wp:extent cx="1905000" cy="2057400"/>
            <wp:effectExtent l="0" t="0" r="0" b="0"/>
            <wp:wrapSquare wrapText="bothSides" distT="0" distB="0" distL="114300" distR="114300"/>
            <wp:docPr id="3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l="8127" r="7420"/>
                    <a:stretch>
                      <a:fillRect/>
                    </a:stretch>
                  </pic:blipFill>
                  <pic:spPr>
                    <a:xfrm>
                      <a:off x="0" y="0"/>
                      <a:ext cx="1905000" cy="2057400"/>
                    </a:xfrm>
                    <a:prstGeom prst="rect">
                      <a:avLst/>
                    </a:prstGeom>
                    <a:ln/>
                  </pic:spPr>
                </pic:pic>
              </a:graphicData>
            </a:graphic>
            <wp14:sizeRelH relativeFrom="margin">
              <wp14:pctWidth>0</wp14:pctWidth>
            </wp14:sizeRelH>
            <wp14:sizeRelV relativeFrom="margin">
              <wp14:pctHeight>0</wp14:pctHeight>
            </wp14:sizeRelV>
          </wp:anchor>
        </w:drawing>
      </w:r>
    </w:p>
    <w:p w14:paraId="00000487" w14:textId="7EE43A7C" w:rsidR="00360562" w:rsidRPr="009D2553" w:rsidRDefault="00000000" w:rsidP="009D2553">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highlight w:val="yellow"/>
        </w:rPr>
      </w:pPr>
      <w:r w:rsidRPr="009D2553">
        <w:rPr>
          <w:rFonts w:ascii="Museo Slab 300" w:eastAsia="Palatino Linotype" w:hAnsi="Museo Slab 300" w:cs="Palatino Linotype"/>
          <w:color w:val="000000"/>
        </w:rPr>
        <w:t>Varje ny jourare har fått ett storasyskon – en mer erfaren jourare som är behjälplig vid frågor eller vid behov av att exempelvis prata om en svår jour. Alla nya jourare får också vår stödhandbok ”Lyssna, stötta och stärka – en handbok för dig som har jour”. Handboken samlar kunskap, policys och information som våra jourare behöver i sitt arbete med fokus på bemötande och samtalsmetodik.</w:t>
      </w:r>
    </w:p>
    <w:p w14:paraId="00000488" w14:textId="6580E006"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1C1F3C92" w14:textId="77777777" w:rsidR="009D2553" w:rsidRDefault="009D2553">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489"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48A" w14:textId="77777777" w:rsidR="00360562" w:rsidRDefault="00000000" w:rsidP="00173118">
      <w:pPr>
        <w:pStyle w:val="Rubrik2"/>
        <w:rPr>
          <w:rFonts w:eastAsia="Kankin"/>
        </w:rPr>
      </w:pPr>
      <w:bookmarkStart w:id="63" w:name="_Toc129770520"/>
      <w:r>
        <w:rPr>
          <w:rFonts w:eastAsia="Kankin"/>
        </w:rPr>
        <w:t>EXTERNA UTBILDNINGAR</w:t>
      </w:r>
      <w:bookmarkEnd w:id="63"/>
    </w:p>
    <w:p w14:paraId="0000048B"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bookmarkStart w:id="64" w:name="_heading=h.2p2csry" w:colFirst="0" w:colLast="0"/>
      <w:bookmarkEnd w:id="64"/>
      <w:r w:rsidRPr="009D2553">
        <w:rPr>
          <w:rFonts w:ascii="Museo Slab 300" w:eastAsia="Palatino Linotype" w:hAnsi="Museo Slab 300" w:cs="Palatino Linotype"/>
          <w:color w:val="000000"/>
        </w:rPr>
        <w:t>När någon eller några jourare, styrelsemedlemmar och/eller anställda går externa utbildningar har vi som rutin att information som är relevant för vårt jourarbete ska nedtecknas och ligga till grund för internutbildning av alla jourare eller styrelsemedlemmar.</w:t>
      </w:r>
    </w:p>
    <w:p w14:paraId="0000048C" w14:textId="77777777" w:rsidR="00360562" w:rsidRPr="009D2553"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0000048D"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eastAsia="Palatino Linotype" w:hAnsi="Museo Slab 300" w:cs="Palatino Linotype"/>
          <w:color w:val="000000"/>
        </w:rPr>
        <w:t>Vi har deltagit i följande externa utbildningstillfällen:</w:t>
      </w:r>
      <w:r w:rsidRPr="009D2553">
        <w:rPr>
          <w:rFonts w:ascii="Museo Slab 300" w:eastAsia="Palatino Linotype" w:hAnsi="Museo Slab 300" w:cs="Palatino Linotype"/>
          <w:color w:val="000000"/>
        </w:rPr>
        <w:br/>
      </w:r>
    </w:p>
    <w:p w14:paraId="0000048E" w14:textId="77777777" w:rsidR="00360562" w:rsidRPr="009D2553" w:rsidRDefault="00000000">
      <w:pPr>
        <w:numPr>
          <w:ilvl w:val="0"/>
          <w:numId w:val="3"/>
        </w:numPr>
        <w:spacing w:after="0" w:line="276" w:lineRule="auto"/>
        <w:rPr>
          <w:rFonts w:ascii="Museo Slab 300" w:hAnsi="Museo Slab 300"/>
        </w:rPr>
      </w:pPr>
      <w:r w:rsidRPr="009D2553">
        <w:rPr>
          <w:rFonts w:ascii="Museo Slab 300" w:eastAsia="Arial" w:hAnsi="Museo Slab 300" w:cs="Arial"/>
        </w:rPr>
        <w:t>Ett seminarium arrangerat av Uppsala Universitet om unga transpersoners psykiska hälsa och minoritetsstress.</w:t>
      </w:r>
    </w:p>
    <w:p w14:paraId="0000048F" w14:textId="77777777" w:rsidR="00360562" w:rsidRPr="009D2553" w:rsidRDefault="00000000">
      <w:pPr>
        <w:numPr>
          <w:ilvl w:val="0"/>
          <w:numId w:val="3"/>
        </w:numPr>
        <w:spacing w:after="0" w:line="276" w:lineRule="auto"/>
        <w:rPr>
          <w:rFonts w:ascii="Museo Slab 300" w:eastAsia="Arial" w:hAnsi="Museo Slab 300" w:cs="Arial"/>
        </w:rPr>
      </w:pPr>
      <w:r w:rsidRPr="009D2553">
        <w:rPr>
          <w:rFonts w:ascii="Museo Slab 300" w:eastAsia="Roboto" w:hAnsi="Museo Slab 300" w:cs="Roboto"/>
          <w:highlight w:val="white"/>
        </w:rPr>
        <w:t>En lansering av en ny webbutbildning om hedersrelaterat våld från MUCF.</w:t>
      </w:r>
    </w:p>
    <w:p w14:paraId="00000490" w14:textId="77777777" w:rsidR="00360562" w:rsidRPr="009D2553" w:rsidRDefault="00000000">
      <w:pPr>
        <w:numPr>
          <w:ilvl w:val="0"/>
          <w:numId w:val="3"/>
        </w:numPr>
        <w:spacing w:after="0" w:line="276" w:lineRule="auto"/>
        <w:rPr>
          <w:rFonts w:ascii="Museo Slab 300" w:eastAsia="Roboto" w:hAnsi="Museo Slab 300" w:cs="Roboto"/>
          <w:highlight w:val="white"/>
        </w:rPr>
      </w:pPr>
      <w:r w:rsidRPr="009D2553">
        <w:rPr>
          <w:rFonts w:ascii="Museo Slab 300" w:eastAsia="Roboto" w:hAnsi="Museo Slab 300" w:cs="Roboto"/>
          <w:highlight w:val="white"/>
        </w:rPr>
        <w:t xml:space="preserve">Forskarna på Slottet. Temat utgick ifrån prioriterade områden för Rådet för social hållbarhet och var: Hur skapar vi bättre förutsättningar för en stärkt social hållbarhet? Hur får vi bättre hälsa, trygghet och goda livsvillkor? </w:t>
      </w:r>
    </w:p>
    <w:p w14:paraId="00000491" w14:textId="77777777" w:rsidR="00360562" w:rsidRPr="009D2553" w:rsidRDefault="00000000">
      <w:pPr>
        <w:numPr>
          <w:ilvl w:val="0"/>
          <w:numId w:val="3"/>
        </w:numPr>
        <w:spacing w:after="0" w:line="276" w:lineRule="auto"/>
        <w:rPr>
          <w:rFonts w:ascii="Museo Slab 300" w:eastAsia="Roboto" w:hAnsi="Museo Slab 300" w:cs="Roboto"/>
          <w:highlight w:val="white"/>
        </w:rPr>
      </w:pPr>
      <w:r w:rsidRPr="009D2553">
        <w:rPr>
          <w:rFonts w:ascii="Museo Slab 300" w:eastAsia="Roboto" w:hAnsi="Museo Slab 300" w:cs="Roboto"/>
          <w:highlight w:val="white"/>
        </w:rPr>
        <w:t>En utbildningsdag om att prata med unga personer med NPF och IF om sex och sexuellt våld arrangerad av Länsstyrelsen.</w:t>
      </w:r>
    </w:p>
    <w:p w14:paraId="00000492" w14:textId="77777777" w:rsidR="00360562" w:rsidRPr="009D2553" w:rsidRDefault="00000000">
      <w:pPr>
        <w:numPr>
          <w:ilvl w:val="0"/>
          <w:numId w:val="3"/>
        </w:numPr>
        <w:spacing w:after="0" w:line="276" w:lineRule="auto"/>
        <w:rPr>
          <w:rFonts w:ascii="Museo Slab 300" w:eastAsia="Roboto" w:hAnsi="Museo Slab 300" w:cs="Roboto"/>
          <w:highlight w:val="white"/>
        </w:rPr>
      </w:pPr>
      <w:r w:rsidRPr="009D2553">
        <w:rPr>
          <w:rFonts w:ascii="Museo Slab 300" w:eastAsia="Roboto" w:hAnsi="Museo Slab 300" w:cs="Roboto"/>
          <w:highlight w:val="white"/>
        </w:rPr>
        <w:t xml:space="preserve">Digital föreläsning om Hälsa och livskvalité hos transpersoner av </w:t>
      </w:r>
      <w:r w:rsidRPr="009D2553">
        <w:rPr>
          <w:rFonts w:ascii="Museo Slab 300" w:eastAsia="Arial" w:hAnsi="Museo Slab 300" w:cs="Arial"/>
          <w:color w:val="222222"/>
          <w:highlight w:val="white"/>
        </w:rPr>
        <w:t xml:space="preserve">Matilda </w:t>
      </w:r>
      <w:proofErr w:type="spellStart"/>
      <w:r w:rsidRPr="009D2553">
        <w:rPr>
          <w:rFonts w:ascii="Museo Slab 300" w:eastAsia="Arial" w:hAnsi="Museo Slab 300" w:cs="Arial"/>
          <w:color w:val="222222"/>
          <w:highlight w:val="white"/>
        </w:rPr>
        <w:t>Wurm</w:t>
      </w:r>
      <w:proofErr w:type="spellEnd"/>
      <w:r w:rsidRPr="009D2553">
        <w:rPr>
          <w:rFonts w:ascii="Museo Slab 300" w:eastAsia="Arial" w:hAnsi="Museo Slab 300" w:cs="Arial"/>
          <w:color w:val="222222"/>
          <w:highlight w:val="white"/>
        </w:rPr>
        <w:t>, leg. Psykolog, Fil. Dr. i hälsopsykologi och lektor i socialt arbete</w:t>
      </w:r>
      <w:r w:rsidRPr="009D2553">
        <w:rPr>
          <w:rFonts w:ascii="Museo Slab 300" w:eastAsia="Roboto" w:hAnsi="Museo Slab 300" w:cs="Roboto"/>
          <w:b/>
          <w:highlight w:val="white"/>
        </w:rPr>
        <w:t>.</w:t>
      </w:r>
    </w:p>
    <w:p w14:paraId="00000493" w14:textId="77777777" w:rsidR="00360562" w:rsidRPr="009D2553" w:rsidRDefault="00000000">
      <w:pPr>
        <w:numPr>
          <w:ilvl w:val="0"/>
          <w:numId w:val="3"/>
        </w:numPr>
        <w:spacing w:after="0" w:line="276" w:lineRule="auto"/>
        <w:rPr>
          <w:rFonts w:ascii="Museo Slab 300" w:eastAsia="Roboto" w:hAnsi="Museo Slab 300" w:cs="Roboto"/>
          <w:highlight w:val="white"/>
        </w:rPr>
      </w:pPr>
      <w:r w:rsidRPr="009D2553">
        <w:rPr>
          <w:rFonts w:ascii="Museo Slab 300" w:eastAsia="Roboto" w:hAnsi="Museo Slab 300" w:cs="Roboto"/>
          <w:highlight w:val="white"/>
        </w:rPr>
        <w:t xml:space="preserve">Föreläsning om våld i lesbiska och queera relationer med Nicole </w:t>
      </w:r>
      <w:proofErr w:type="spellStart"/>
      <w:r w:rsidRPr="009D2553">
        <w:rPr>
          <w:rFonts w:ascii="Museo Slab 300" w:eastAsia="Roboto" w:hAnsi="Museo Slab 300" w:cs="Roboto"/>
          <w:highlight w:val="white"/>
        </w:rPr>
        <w:t>Ovesen</w:t>
      </w:r>
      <w:proofErr w:type="spellEnd"/>
      <w:r w:rsidRPr="009D2553">
        <w:rPr>
          <w:rFonts w:ascii="Museo Slab 300" w:eastAsia="Roboto" w:hAnsi="Museo Slab 300" w:cs="Roboto"/>
          <w:highlight w:val="white"/>
        </w:rPr>
        <w:t xml:space="preserve">, lektor på Centrum för genusvetenskap vid Uppsala universitet. </w:t>
      </w:r>
    </w:p>
    <w:p w14:paraId="00000494" w14:textId="77777777" w:rsidR="00360562" w:rsidRPr="009D2553" w:rsidRDefault="00000000">
      <w:pPr>
        <w:numPr>
          <w:ilvl w:val="0"/>
          <w:numId w:val="3"/>
        </w:numPr>
        <w:spacing w:after="0" w:line="276" w:lineRule="auto"/>
        <w:rPr>
          <w:rFonts w:ascii="Museo Slab 300" w:eastAsia="Roboto" w:hAnsi="Museo Slab 300" w:cs="Roboto"/>
          <w:highlight w:val="white"/>
        </w:rPr>
      </w:pPr>
      <w:r w:rsidRPr="009D2553">
        <w:rPr>
          <w:rFonts w:ascii="Museo Slab 300" w:eastAsia="Roboto" w:hAnsi="Museo Slab 300" w:cs="Roboto"/>
          <w:highlight w:val="white"/>
        </w:rPr>
        <w:t>Volontärbyråns kurs “</w:t>
      </w:r>
      <w:r w:rsidRPr="009D2553">
        <w:rPr>
          <w:rFonts w:ascii="Museo Slab 300" w:eastAsia="Arial" w:hAnsi="Museo Slab 300" w:cs="Arial"/>
          <w:highlight w:val="white"/>
        </w:rPr>
        <w:t>Att leda frivilliga i föreningslivet”.</w:t>
      </w:r>
    </w:p>
    <w:p w14:paraId="00000495" w14:textId="77777777" w:rsidR="00360562" w:rsidRPr="009D2553" w:rsidRDefault="00000000">
      <w:pPr>
        <w:numPr>
          <w:ilvl w:val="0"/>
          <w:numId w:val="3"/>
        </w:numPr>
        <w:spacing w:after="0" w:line="276" w:lineRule="auto"/>
        <w:rPr>
          <w:rFonts w:ascii="Museo Slab 300" w:eastAsia="Roboto" w:hAnsi="Museo Slab 300" w:cs="Roboto"/>
          <w:highlight w:val="white"/>
        </w:rPr>
      </w:pPr>
      <w:r w:rsidRPr="009D2553">
        <w:rPr>
          <w:rFonts w:ascii="Museo Slab 300" w:eastAsia="Roboto" w:hAnsi="Museo Slab 300" w:cs="Roboto"/>
          <w:highlight w:val="white"/>
        </w:rPr>
        <w:t>Lansering av Sifo-undersökning av MÄN om killar och porr</w:t>
      </w:r>
    </w:p>
    <w:p w14:paraId="00000496" w14:textId="77777777" w:rsidR="00360562" w:rsidRPr="009D2553" w:rsidRDefault="00000000">
      <w:pPr>
        <w:numPr>
          <w:ilvl w:val="0"/>
          <w:numId w:val="3"/>
        </w:numPr>
        <w:spacing w:after="0" w:line="276" w:lineRule="auto"/>
        <w:rPr>
          <w:rFonts w:ascii="Museo Slab 300" w:eastAsia="Roboto" w:hAnsi="Museo Slab 300" w:cs="Roboto"/>
          <w:highlight w:val="white"/>
        </w:rPr>
      </w:pPr>
      <w:r w:rsidRPr="009D2553">
        <w:rPr>
          <w:rFonts w:ascii="Museo Slab 300" w:eastAsia="Roboto" w:hAnsi="Museo Slab 300" w:cs="Roboto"/>
          <w:highlight w:val="white"/>
        </w:rPr>
        <w:t xml:space="preserve">Föreläsning om Trans och våld av Edward Summanen </w:t>
      </w:r>
    </w:p>
    <w:p w14:paraId="00000497"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498"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eastAsia="Palatino Linotype" w:hAnsi="Museo Slab 300" w:cs="Palatino Linotype"/>
          <w:color w:val="000000"/>
        </w:rPr>
        <w:t>Flera av utbildningstillfällena har gett oss kunskap som vi använt för att uppdatera vår grundutbildning för nya jourare</w:t>
      </w:r>
      <w:r w:rsidRPr="009D2553">
        <w:rPr>
          <w:rFonts w:ascii="Museo Slab 300" w:eastAsia="Palatino Linotype" w:hAnsi="Museo Slab 300" w:cs="Palatino Linotype"/>
        </w:rPr>
        <w:t xml:space="preserve">. Under forskarna på slottet knöt vi kontakter med Clara Iversen som forskat om självmordslinjen och som senare under året föreläste för våra jourare i fortbildningssyfte. </w:t>
      </w:r>
      <w:r w:rsidRPr="009D2553">
        <w:rPr>
          <w:rFonts w:ascii="Museo Slab 300" w:eastAsia="Palatino Linotype" w:hAnsi="Museo Slab 300" w:cs="Palatino Linotype"/>
          <w:color w:val="000000"/>
        </w:rPr>
        <w:t xml:space="preserve">De flesta utbildningar har gett oss djupare kunskap om hur olika organisationer arbetar och vilka vi vid behov kan hänvisa våra stödsökanden till. </w:t>
      </w:r>
    </w:p>
    <w:p w14:paraId="00000499" w14:textId="00F6668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49A"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49B" w14:textId="77777777" w:rsidR="00360562" w:rsidRDefault="00000000" w:rsidP="00173118">
      <w:pPr>
        <w:pStyle w:val="Rubrik1"/>
      </w:pPr>
      <w:bookmarkStart w:id="65" w:name="_Toc129770521"/>
      <w:r>
        <w:lastRenderedPageBreak/>
        <w:t>SAMARBETEN OCH NÄTVERK</w:t>
      </w:r>
      <w:bookmarkEnd w:id="65"/>
    </w:p>
    <w:p w14:paraId="0000049C"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49D" w14:textId="21B4FB1C" w:rsidR="00360562" w:rsidRDefault="00000000" w:rsidP="00173118">
      <w:pPr>
        <w:pStyle w:val="Rubrik2"/>
        <w:rPr>
          <w:rFonts w:eastAsia="Kankin"/>
        </w:rPr>
      </w:pPr>
      <w:bookmarkStart w:id="66" w:name="_Toc129770522"/>
      <w:r>
        <w:rPr>
          <w:rFonts w:eastAsia="Kankin"/>
        </w:rPr>
        <w:t>VÅRA KONTINUERLIGA SAMARBETEN</w:t>
      </w:r>
      <w:bookmarkEnd w:id="66"/>
    </w:p>
    <w:p w14:paraId="0000049E" w14:textId="37122353" w:rsidR="00360562" w:rsidRPr="009D2553" w:rsidRDefault="009D2553">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bookmarkStart w:id="67" w:name="_heading=h.23ckvvd" w:colFirst="0" w:colLast="0"/>
      <w:bookmarkEnd w:id="67"/>
      <w:r>
        <w:rPr>
          <w:noProof/>
        </w:rPr>
        <w:drawing>
          <wp:anchor distT="0" distB="0" distL="114300" distR="114300" simplePos="0" relativeHeight="251705344" behindDoc="0" locked="0" layoutInCell="1" hidden="0" allowOverlap="1" wp14:anchorId="1E3D1AAE" wp14:editId="4DE200A7">
            <wp:simplePos x="0" y="0"/>
            <wp:positionH relativeFrom="margin">
              <wp:align>right</wp:align>
            </wp:positionH>
            <wp:positionV relativeFrom="paragraph">
              <wp:posOffset>10160</wp:posOffset>
            </wp:positionV>
            <wp:extent cx="2511425" cy="1262380"/>
            <wp:effectExtent l="19050" t="19050" r="22225" b="13970"/>
            <wp:wrapSquare wrapText="bothSides" distT="0" distB="0" distL="114300" distR="114300"/>
            <wp:docPr id="3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l="3142" t="1125" r="3770" b="19261"/>
                    <a:stretch>
                      <a:fillRect/>
                    </a:stretch>
                  </pic:blipFill>
                  <pic:spPr>
                    <a:xfrm>
                      <a:off x="0" y="0"/>
                      <a:ext cx="2511425" cy="1262380"/>
                    </a:xfrm>
                    <a:prstGeom prst="rect">
                      <a:avLst/>
                    </a:prstGeom>
                    <a:ln w="6350">
                      <a:solidFill>
                        <a:srgbClr val="000000"/>
                      </a:solidFill>
                      <a:prstDash val="solid"/>
                    </a:ln>
                  </pic:spPr>
                </pic:pic>
              </a:graphicData>
            </a:graphic>
          </wp:anchor>
        </w:drawing>
      </w:r>
      <w:r w:rsidRPr="009D2553">
        <w:rPr>
          <w:rFonts w:ascii="Museo Slab 300" w:eastAsia="Palatino Linotype" w:hAnsi="Museo Slab 300" w:cs="Palatino Linotype"/>
          <w:color w:val="000000"/>
        </w:rPr>
        <w:t xml:space="preserve">Vi är sedan 2015 medlemmar i Flickaplattformen som är en samlingspunkt och ett nätverk för alla aktörer som arbetar med att förbättra och stärka unga tjejers position i samhället. </w:t>
      </w:r>
    </w:p>
    <w:p w14:paraId="0000049F"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eastAsia="Palatino Linotype" w:hAnsi="Museo Slab 300" w:cs="Palatino Linotype"/>
          <w:color w:val="000000"/>
        </w:rPr>
        <w:tab/>
      </w:r>
    </w:p>
    <w:p w14:paraId="000004A0" w14:textId="3635AA3A"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eastAsia="Palatino Linotype" w:hAnsi="Museo Slab 300" w:cs="Palatino Linotype"/>
          <w:color w:val="000000"/>
        </w:rPr>
        <w:t xml:space="preserve">Vi är sedan 2020 medlemmar i Förenade jourer, en feministisk förening med syftet att verka som en samverkansplattform för Sveriges tjej-, trans- och ungdomsjourer. Genom vårt medlemskap har vi tillgång till ett chattverktyg som vi, och flera andra medlemsjourer, använder i vår stödverksamhet. </w:t>
      </w:r>
    </w:p>
    <w:p w14:paraId="000004A1" w14:textId="798F8715" w:rsidR="00360562" w:rsidRPr="009D2553" w:rsidRDefault="00360562">
      <w:pPr>
        <w:widowControl w:val="0"/>
        <w:pBdr>
          <w:top w:val="nil"/>
          <w:left w:val="nil"/>
          <w:bottom w:val="nil"/>
          <w:right w:val="nil"/>
          <w:between w:val="nil"/>
        </w:pBdr>
        <w:tabs>
          <w:tab w:val="left" w:pos="567"/>
        </w:tabs>
        <w:spacing w:after="0" w:line="240" w:lineRule="auto"/>
        <w:ind w:firstLine="567"/>
        <w:rPr>
          <w:rFonts w:ascii="Museo Slab 300" w:eastAsia="Palatino Linotype" w:hAnsi="Museo Slab 300" w:cs="Palatino Linotype"/>
        </w:rPr>
      </w:pPr>
    </w:p>
    <w:p w14:paraId="000004A2" w14:textId="123E1D94" w:rsidR="00360562" w:rsidRPr="009D2553" w:rsidRDefault="009D2553">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hAnsi="Museo Slab 300"/>
          <w:noProof/>
        </w:rPr>
        <w:drawing>
          <wp:anchor distT="0" distB="0" distL="114300" distR="144145" simplePos="0" relativeHeight="251707392" behindDoc="0" locked="0" layoutInCell="1" hidden="0" allowOverlap="1" wp14:anchorId="27F5AD16" wp14:editId="74016E6F">
            <wp:simplePos x="0" y="0"/>
            <wp:positionH relativeFrom="margin">
              <wp:align>left</wp:align>
            </wp:positionH>
            <wp:positionV relativeFrom="paragraph">
              <wp:posOffset>563245</wp:posOffset>
            </wp:positionV>
            <wp:extent cx="1980000" cy="1980000"/>
            <wp:effectExtent l="19050" t="19050" r="20320" b="20320"/>
            <wp:wrapSquare wrapText="bothSides" distT="0" distB="0" distL="114300" distR="144145"/>
            <wp:docPr id="3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1980000" cy="1980000"/>
                    </a:xfrm>
                    <a:prstGeom prst="rect">
                      <a:avLst/>
                    </a:prstGeom>
                    <a:ln w="6350">
                      <a:solidFill>
                        <a:srgbClr val="000000"/>
                      </a:solidFill>
                      <a:prstDash val="solid"/>
                    </a:ln>
                  </pic:spPr>
                </pic:pic>
              </a:graphicData>
            </a:graphic>
          </wp:anchor>
        </w:drawing>
      </w:r>
      <w:r w:rsidRPr="009D2553">
        <w:rPr>
          <w:rFonts w:ascii="Museo Slab 300" w:eastAsia="Palatino Linotype" w:hAnsi="Museo Slab 300" w:cs="Palatino Linotype"/>
          <w:color w:val="000000"/>
        </w:rPr>
        <w:t>Vi har deltagit i</w:t>
      </w:r>
      <w:r w:rsidRPr="009D2553">
        <w:rPr>
          <w:rFonts w:ascii="Museo Slab 300" w:eastAsia="Palatino Linotype" w:hAnsi="Museo Slab 300" w:cs="Palatino Linotype"/>
        </w:rPr>
        <w:t xml:space="preserve"> Förenade </w:t>
      </w:r>
      <w:r w:rsidRPr="009D2553">
        <w:rPr>
          <w:rFonts w:ascii="Museo Slab 300" w:eastAsia="Palatino Linotype" w:hAnsi="Museo Slab 300" w:cs="Palatino Linotype"/>
          <w:color w:val="000000"/>
        </w:rPr>
        <w:t>jourer</w:t>
      </w:r>
      <w:r w:rsidRPr="009D2553">
        <w:rPr>
          <w:rFonts w:ascii="Museo Slab 300" w:eastAsia="Palatino Linotype" w:hAnsi="Museo Slab 300" w:cs="Palatino Linotype"/>
        </w:rPr>
        <w:t>s</w:t>
      </w:r>
      <w:r w:rsidRPr="009D2553">
        <w:rPr>
          <w:rFonts w:ascii="Museo Slab 300" w:eastAsia="Palatino Linotype" w:hAnsi="Museo Slab 300" w:cs="Palatino Linotype"/>
          <w:color w:val="000000"/>
        </w:rPr>
        <w:t xml:space="preserve"> medlemsmöten som är ett forum för direkt samverkan mellan medlemsjourerna. På mötena har det diskuterats bland annat volontärrekrytering, digitala möten, policys kring samverkan och transinkluderande feminism, marknadsföring och framtidsplaner för vårt gemensamma chattverktyg. Under 2022 startade även upp ett nätverk för anställda</w:t>
      </w:r>
      <w:r w:rsidRPr="009D2553">
        <w:rPr>
          <w:rFonts w:ascii="Museo Slab 300" w:eastAsia="Palatino Linotype" w:hAnsi="Museo Slab 300" w:cs="Palatino Linotype"/>
        </w:rPr>
        <w:t xml:space="preserve"> som kommer att belysa olika teman inom jourverksamheterna och träffar sker cirka två gånger </w:t>
      </w:r>
      <w:proofErr w:type="spellStart"/>
      <w:r w:rsidRPr="009D2553">
        <w:rPr>
          <w:rFonts w:ascii="Museo Slab 300" w:eastAsia="Palatino Linotype" w:hAnsi="Museo Slab 300" w:cs="Palatino Linotype"/>
        </w:rPr>
        <w:t>pertermin</w:t>
      </w:r>
      <w:proofErr w:type="spellEnd"/>
      <w:r w:rsidRPr="009D2553">
        <w:rPr>
          <w:rFonts w:ascii="Museo Slab 300" w:eastAsia="Palatino Linotype" w:hAnsi="Museo Slab 300" w:cs="Palatino Linotype"/>
        </w:rPr>
        <w:t xml:space="preserve">. </w:t>
      </w:r>
    </w:p>
    <w:p w14:paraId="1BF10B0D" w14:textId="77777777" w:rsid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eastAsia="Palatino Linotype" w:hAnsi="Museo Slab 300" w:cs="Palatino Linotype"/>
          <w:color w:val="000000"/>
        </w:rPr>
        <w:tab/>
      </w:r>
    </w:p>
    <w:p w14:paraId="62675DD1" w14:textId="77777777" w:rsid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eastAsia="Palatino Linotype" w:hAnsi="Museo Slab 300" w:cs="Palatino Linotype"/>
          <w:color w:val="000000"/>
        </w:rPr>
        <w:t>Förenade</w:t>
      </w:r>
      <w:r w:rsidRPr="009D2553">
        <w:rPr>
          <w:rFonts w:ascii="Museo Slab 300" w:eastAsia="Palatino Linotype" w:hAnsi="Museo Slab 300" w:cs="Palatino Linotype"/>
        </w:rPr>
        <w:t xml:space="preserve"> </w:t>
      </w:r>
      <w:r w:rsidRPr="009D2553">
        <w:rPr>
          <w:rFonts w:ascii="Museo Slab 300" w:eastAsia="Palatino Linotype" w:hAnsi="Museo Slab 300" w:cs="Palatino Linotype"/>
          <w:color w:val="000000"/>
        </w:rPr>
        <w:t>jourer driver hemsidan ungasjourer.se som samlar alla Sveriges tjej-, trans- och ungdomsjourer på samma webbplats. Vår jour är synlig på denna hemsida.</w:t>
      </w:r>
    </w:p>
    <w:p w14:paraId="001241BD" w14:textId="77777777" w:rsidR="009D2553" w:rsidRDefault="009D2553">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000004A4" w14:textId="3286FFDB"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eastAsia="Palatino Linotype" w:hAnsi="Museo Slab 300" w:cs="Palatino Linotype"/>
          <w:color w:val="000000"/>
        </w:rPr>
        <w:t xml:space="preserve">Vår juridiska rådgivning sker i samarbete med </w:t>
      </w:r>
      <w:r w:rsidRPr="009D2553">
        <w:rPr>
          <w:rFonts w:ascii="Museo Slab 300" w:eastAsia="Palatino Linotype" w:hAnsi="Museo Slab 300" w:cs="Palatino Linotype"/>
        </w:rPr>
        <w:t xml:space="preserve">en advokat. </w:t>
      </w:r>
    </w:p>
    <w:p w14:paraId="000004A5"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4A6"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4A7" w14:textId="77777777" w:rsidR="00360562" w:rsidRDefault="00000000" w:rsidP="00173118">
      <w:pPr>
        <w:pStyle w:val="Rubrik2"/>
        <w:rPr>
          <w:rFonts w:eastAsia="Kankin"/>
        </w:rPr>
      </w:pPr>
      <w:bookmarkStart w:id="68" w:name="_Toc129770523"/>
      <w:r>
        <w:rPr>
          <w:rFonts w:eastAsia="Kankin"/>
        </w:rPr>
        <w:t>SAMARBETEN 2022</w:t>
      </w:r>
      <w:bookmarkEnd w:id="68"/>
    </w:p>
    <w:p w14:paraId="000004A8"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bookmarkStart w:id="69" w:name="_heading=h.32hioqz" w:colFirst="0" w:colLast="0"/>
      <w:bookmarkEnd w:id="69"/>
      <w:r w:rsidRPr="009D2553">
        <w:rPr>
          <w:rFonts w:ascii="Museo Slab 300" w:eastAsia="Palatino Linotype" w:hAnsi="Museo Slab 300" w:cs="Palatino Linotype"/>
          <w:color w:val="000000"/>
        </w:rPr>
        <w:t>Under året har vi samverkat med många olika organisationer. Det har utmynnat i nya kontakter, gemensamma aktiviteter, kunskapsutbyten samt planer för framtida samarbeten.</w:t>
      </w:r>
    </w:p>
    <w:p w14:paraId="000004A9" w14:textId="77777777" w:rsidR="00360562" w:rsidRPr="009D2553"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highlight w:val="yellow"/>
        </w:rPr>
      </w:pPr>
    </w:p>
    <w:p w14:paraId="000004AA"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eastAsia="Palatino Linotype" w:hAnsi="Museo Slab 300" w:cs="Palatino Linotype"/>
          <w:color w:val="000000"/>
        </w:rPr>
        <w:t xml:space="preserve">Vi har fortsatt samarbetet med Fredens Hus och </w:t>
      </w:r>
      <w:proofErr w:type="spellStart"/>
      <w:r w:rsidRPr="009D2553">
        <w:rPr>
          <w:rFonts w:ascii="Museo Slab 300" w:eastAsia="Palatino Linotype" w:hAnsi="Museo Slab 300" w:cs="Palatino Linotype"/>
          <w:color w:val="000000"/>
        </w:rPr>
        <w:t>Fyrisgården</w:t>
      </w:r>
      <w:proofErr w:type="spellEnd"/>
      <w:r w:rsidRPr="009D2553">
        <w:rPr>
          <w:rFonts w:ascii="Museo Slab 300" w:eastAsia="Palatino Linotype" w:hAnsi="Museo Slab 300" w:cs="Palatino Linotype"/>
          <w:color w:val="000000"/>
        </w:rPr>
        <w:t xml:space="preserve"> gällande arbetet med utveckling av våra skolpass för särskolor. De har granskat vårt material och gett förslag till målgruppsanpassade förändringar och tillägg. </w:t>
      </w:r>
      <w:r w:rsidRPr="009D2553">
        <w:rPr>
          <w:rFonts w:ascii="Museo Slab 300" w:eastAsia="Palatino Linotype" w:hAnsi="Museo Slab 300" w:cs="Palatino Linotype"/>
        </w:rPr>
        <w:t xml:space="preserve"> Vi har detta år </w:t>
      </w:r>
      <w:proofErr w:type="spellStart"/>
      <w:r w:rsidRPr="009D2553">
        <w:rPr>
          <w:rFonts w:ascii="Museo Slab 300" w:eastAsia="Palatino Linotype" w:hAnsi="Museo Slab 300" w:cs="Palatino Linotype"/>
        </w:rPr>
        <w:t>pilottestat</w:t>
      </w:r>
      <w:proofErr w:type="spellEnd"/>
      <w:r w:rsidRPr="009D2553">
        <w:rPr>
          <w:rFonts w:ascii="Museo Slab 300" w:eastAsia="Palatino Linotype" w:hAnsi="Museo Slab 300" w:cs="Palatino Linotype"/>
        </w:rPr>
        <w:t xml:space="preserve"> delar av passen vid två tillfällen och det var mycket uppskattat av deltagarna. Vi kom fram till att mer tid behövs för varje övning och har behövt tänka om gällande upplägget</w:t>
      </w:r>
      <w:r w:rsidRPr="009D2553">
        <w:rPr>
          <w:rFonts w:ascii="Museo Slab 300" w:eastAsia="Palatino Linotype" w:hAnsi="Museo Slab 300" w:cs="Palatino Linotype"/>
          <w:color w:val="000000"/>
        </w:rPr>
        <w:t>. Vi har även haft flera samverkansträffar med Fredens Hus där vi delat erfarenheter kring våra skolpass och diskuterat de skolpass och workshops som respektive förening erbjuder för att se till att vi kompletterar varandra.</w:t>
      </w:r>
    </w:p>
    <w:p w14:paraId="000004AB" w14:textId="3B80B0CA" w:rsidR="00360562" w:rsidRDefault="00CA2585">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r>
        <w:rPr>
          <w:noProof/>
        </w:rPr>
        <w:lastRenderedPageBreak/>
        <w:drawing>
          <wp:anchor distT="114300" distB="114300" distL="114300" distR="114300" simplePos="0" relativeHeight="251713536" behindDoc="0" locked="0" layoutInCell="1" hidden="0" allowOverlap="1" wp14:anchorId="530B05EE" wp14:editId="68EF5F6A">
            <wp:simplePos x="0" y="0"/>
            <wp:positionH relativeFrom="margin">
              <wp:posOffset>0</wp:posOffset>
            </wp:positionH>
            <wp:positionV relativeFrom="paragraph">
              <wp:posOffset>304800</wp:posOffset>
            </wp:positionV>
            <wp:extent cx="2291080" cy="2291080"/>
            <wp:effectExtent l="0" t="0" r="0" b="0"/>
            <wp:wrapSquare wrapText="bothSides"/>
            <wp:docPr id="35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2291080" cy="2291080"/>
                    </a:xfrm>
                    <a:prstGeom prst="rect">
                      <a:avLst/>
                    </a:prstGeom>
                    <a:ln/>
                  </pic:spPr>
                </pic:pic>
              </a:graphicData>
            </a:graphic>
          </wp:anchor>
        </w:drawing>
      </w:r>
    </w:p>
    <w:p w14:paraId="000004AC"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eastAsia="Palatino Linotype" w:hAnsi="Museo Slab 300" w:cs="Palatino Linotype"/>
          <w:color w:val="000000"/>
        </w:rPr>
        <w:t>Vi har deltagit i transvården i Uppsalas brukarsamverkansmöten, ett viktigt sammanhang för oss att kunna hålla oss uppdaterade om transvården och möta andra transorganisationer. Mötena hålls en gång per termin. Under 202</w:t>
      </w:r>
      <w:r w:rsidRPr="009D2553">
        <w:rPr>
          <w:rFonts w:ascii="Museo Slab 300" w:eastAsia="Palatino Linotype" w:hAnsi="Museo Slab 300" w:cs="Palatino Linotype"/>
        </w:rPr>
        <w:t>2</w:t>
      </w:r>
      <w:r w:rsidRPr="009D2553">
        <w:rPr>
          <w:rFonts w:ascii="Museo Slab 300" w:eastAsia="Palatino Linotype" w:hAnsi="Museo Slab 300" w:cs="Palatino Linotype"/>
          <w:color w:val="000000"/>
        </w:rPr>
        <w:t xml:space="preserve"> var fokus för träffarna väntetider, transvårdens kommande omstrukturering</w:t>
      </w:r>
      <w:r w:rsidRPr="009D2553">
        <w:rPr>
          <w:rFonts w:ascii="Museo Slab 300" w:eastAsia="Palatino Linotype" w:hAnsi="Museo Slab 300" w:cs="Palatino Linotype"/>
        </w:rPr>
        <w:t xml:space="preserve"> och förändringar i vården,</w:t>
      </w:r>
      <w:r w:rsidRPr="009D2553">
        <w:rPr>
          <w:rFonts w:ascii="Museo Slab 300" w:eastAsia="Palatino Linotype" w:hAnsi="Museo Slab 300" w:cs="Palatino Linotype"/>
          <w:color w:val="000000"/>
        </w:rPr>
        <w:t xml:space="preserve"> stopphormoner</w:t>
      </w:r>
      <w:r w:rsidRPr="009D2553">
        <w:rPr>
          <w:rFonts w:ascii="Museo Slab 300" w:eastAsia="Palatino Linotype" w:hAnsi="Museo Slab 300" w:cs="Palatino Linotype"/>
        </w:rPr>
        <w:t xml:space="preserve"> för unga, operationer för unga och plastikkirurgi</w:t>
      </w:r>
      <w:r w:rsidRPr="009D2553">
        <w:rPr>
          <w:rFonts w:ascii="Museo Slab 300" w:eastAsia="Palatino Linotype" w:hAnsi="Museo Slab 300" w:cs="Palatino Linotype"/>
          <w:color w:val="000000"/>
        </w:rPr>
        <w:t>.</w:t>
      </w:r>
    </w:p>
    <w:p w14:paraId="000004AD"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eastAsia="Palatino Linotype" w:hAnsi="Museo Slab 300" w:cs="Palatino Linotype"/>
          <w:noProof/>
          <w:color w:val="000000"/>
        </w:rPr>
        <mc:AlternateContent>
          <mc:Choice Requires="wps">
            <w:drawing>
              <wp:anchor distT="0" distB="0" distL="0" distR="0" simplePos="0" relativeHeight="251708416" behindDoc="1" locked="0" layoutInCell="1" hidden="0" allowOverlap="1" wp14:anchorId="2887EA2A" wp14:editId="012F2321">
                <wp:simplePos x="0" y="0"/>
                <wp:positionH relativeFrom="margin">
                  <wp:posOffset>248920</wp:posOffset>
                </wp:positionH>
                <wp:positionV relativeFrom="page">
                  <wp:posOffset>371003</wp:posOffset>
                </wp:positionV>
                <wp:extent cx="5521325" cy="290830"/>
                <wp:effectExtent l="0" t="0" r="0" b="0"/>
                <wp:wrapNone/>
                <wp:docPr id="323" name="Rektangel 323"/>
                <wp:cNvGraphicFramePr/>
                <a:graphic xmlns:a="http://schemas.openxmlformats.org/drawingml/2006/main">
                  <a:graphicData uri="http://schemas.microsoft.com/office/word/2010/wordprocessingShape">
                    <wps:wsp>
                      <wps:cNvSpPr/>
                      <wps:spPr>
                        <a:xfrm>
                          <a:off x="2594863" y="3644110"/>
                          <a:ext cx="5502275" cy="271780"/>
                        </a:xfrm>
                        <a:prstGeom prst="rect">
                          <a:avLst/>
                        </a:prstGeom>
                        <a:noFill/>
                        <a:ln>
                          <a:noFill/>
                        </a:ln>
                      </wps:spPr>
                      <wps:txbx>
                        <w:txbxContent>
                          <w:p w14:paraId="3F510E00" w14:textId="77777777" w:rsidR="00360562" w:rsidRDefault="00000000">
                            <w:pPr>
                              <w:spacing w:after="0" w:line="240" w:lineRule="auto"/>
                              <w:jc w:val="right"/>
                              <w:textDirection w:val="btLr"/>
                            </w:pPr>
                            <w:r>
                              <w:rPr>
                                <w:rFonts w:ascii="Kankin" w:eastAsia="Kankin" w:hAnsi="Kankin" w:cs="Kankin"/>
                                <w:smallCaps/>
                                <w:color w:val="808080"/>
                                <w:sz w:val="24"/>
                              </w:rPr>
                              <w:t>samarbeten och nätverk</w:t>
                            </w:r>
                          </w:p>
                          <w:p w14:paraId="2392DA7D" w14:textId="77777777" w:rsidR="00360562" w:rsidRDefault="00360562">
                            <w:pPr>
                              <w:spacing w:after="0"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2887EA2A" id="Rektangel 323" o:spid="_x0000_s1027" style="position:absolute;margin-left:19.6pt;margin-top:29.2pt;width:434.75pt;height:22.9pt;z-index:-251608064;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" filled="f" stroked="f">
                <v:textbox inset="2.53958mm,1.2694mm,2.53958mm,1.2694mm">
                  <w:txbxContent>
                    <w:p w14:paraId="3F510E00" w14:textId="77777777" w:rsidR="00360562" w:rsidRDefault="00000000">
                      <w:pPr>
                        <w:spacing w:after="0" w:line="240" w:lineRule="auto"/>
                        <w:jc w:val="right"/>
                        <w:textDirection w:val="btLr"/>
                      </w:pPr>
                      <w:r>
                        <w:rPr>
                          <w:rFonts w:ascii="Kankin" w:eastAsia="Kankin" w:hAnsi="Kankin" w:cs="Kankin"/>
                          <w:smallCaps/>
                          <w:color w:val="808080"/>
                          <w:sz w:val="24"/>
                        </w:rPr>
                        <w:t>samarbeten och nätverk</w:t>
                      </w:r>
                    </w:p>
                    <w:p w14:paraId="2392DA7D" w14:textId="77777777" w:rsidR="00360562" w:rsidRDefault="00360562">
                      <w:pPr>
                        <w:spacing w:after="0" w:line="240" w:lineRule="auto"/>
                        <w:jc w:val="right"/>
                        <w:textDirection w:val="btLr"/>
                      </w:pPr>
                    </w:p>
                  </w:txbxContent>
                </v:textbox>
                <w10:wrap anchorx="margin" anchory="page"/>
              </v:rect>
            </w:pict>
          </mc:Fallback>
        </mc:AlternateContent>
      </w:r>
    </w:p>
    <w:p w14:paraId="000004AE"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eastAsia="Palatino Linotype" w:hAnsi="Museo Slab 300" w:cs="Palatino Linotype"/>
          <w:color w:val="000000"/>
        </w:rPr>
        <w:t xml:space="preserve">Vi har samverkat med Transammans i deras projekt </w:t>
      </w:r>
      <w:r w:rsidRPr="009D2553">
        <w:rPr>
          <w:rFonts w:ascii="Museo Slab 300" w:eastAsia="Palatino Linotype" w:hAnsi="Museo Slab 300" w:cs="Palatino Linotype"/>
        </w:rPr>
        <w:t>“Starka Tillsammans” som syftar till att främja psykisk hälsa och bidra till att minska suicidrisken hos unga transpersoner. Bland projektets aktiviteter ingår bland annat att lyfta fram förebilder, ta fram en handbok för närstående, förmedla kunskap om suicidprevention och psykisk hälsa.</w:t>
      </w:r>
    </w:p>
    <w:p w14:paraId="000004AF" w14:textId="77777777" w:rsidR="00360562" w:rsidRPr="009D2553"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4B0"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 xml:space="preserve">Under hösten 2022 deltog vi i </w:t>
      </w:r>
      <w:proofErr w:type="gramStart"/>
      <w:r w:rsidRPr="009D2553">
        <w:rPr>
          <w:rFonts w:ascii="Museo Slab 300" w:eastAsia="Palatino Linotype" w:hAnsi="Museo Slab 300" w:cs="Palatino Linotype"/>
        </w:rPr>
        <w:t>en nationellt nätverk</w:t>
      </w:r>
      <w:proofErr w:type="gramEnd"/>
      <w:r w:rsidRPr="009D2553">
        <w:rPr>
          <w:rFonts w:ascii="Museo Slab 300" w:eastAsia="Palatino Linotype" w:hAnsi="Museo Slab 300" w:cs="Palatino Linotype"/>
        </w:rPr>
        <w:t xml:space="preserve"> genom </w:t>
      </w:r>
      <w:proofErr w:type="spellStart"/>
      <w:r w:rsidRPr="009D2553">
        <w:rPr>
          <w:rFonts w:ascii="Museo Slab 300" w:eastAsia="Palatino Linotype" w:hAnsi="Museo Slab 300" w:cs="Palatino Linotype"/>
        </w:rPr>
        <w:t>Fempowerment</w:t>
      </w:r>
      <w:proofErr w:type="spellEnd"/>
      <w:r w:rsidRPr="009D2553">
        <w:rPr>
          <w:rFonts w:ascii="Museo Slab 300" w:eastAsia="Palatino Linotype" w:hAnsi="Museo Slab 300" w:cs="Palatino Linotype"/>
        </w:rPr>
        <w:t xml:space="preserve"> med fokus på ökad kompetens och kunskapsutjämning gällande HBTQI perspektiv i jourverksamhet. Nätverkets främsta mål var att öka jourers och stödverksamheters kompetens och kunskap om våld i nära hbtqi-relationer. Utöver detta var målet även att öka samverkan och samarbetet mellan Sveriges kvinno-, tjej och stödjourer, samt även tillgängliggöra adekvata stödresurser för våldsutsatta hbtqi-personer.</w:t>
      </w:r>
    </w:p>
    <w:p w14:paraId="000004B1"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4B2"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highlight w:val="white"/>
        </w:rPr>
      </w:pPr>
      <w:r w:rsidRPr="009D2553">
        <w:rPr>
          <w:rFonts w:ascii="Museo Slab 300" w:eastAsia="Palatino Linotype" w:hAnsi="Museo Slab 300" w:cs="Palatino Linotype"/>
          <w:highlight w:val="white"/>
        </w:rPr>
        <w:t xml:space="preserve">Vår samordnare blev </w:t>
      </w:r>
      <w:proofErr w:type="spellStart"/>
      <w:r w:rsidRPr="009D2553">
        <w:rPr>
          <w:rFonts w:ascii="Museo Slab 300" w:eastAsia="Palatino Linotype" w:hAnsi="Museo Slab 300" w:cs="Palatino Linotype"/>
          <w:highlight w:val="white"/>
        </w:rPr>
        <w:t>intervjuvad</w:t>
      </w:r>
      <w:proofErr w:type="spellEnd"/>
      <w:r w:rsidRPr="009D2553">
        <w:rPr>
          <w:rFonts w:ascii="Museo Slab 300" w:eastAsia="Palatino Linotype" w:hAnsi="Museo Slab 300" w:cs="Palatino Linotype"/>
          <w:highlight w:val="white"/>
        </w:rPr>
        <w:t xml:space="preserve"> av </w:t>
      </w:r>
      <w:proofErr w:type="spellStart"/>
      <w:r w:rsidRPr="009D2553">
        <w:rPr>
          <w:rFonts w:ascii="Museo Slab 300" w:eastAsia="Palatino Linotype" w:hAnsi="Museo Slab 300" w:cs="Palatino Linotype"/>
          <w:highlight w:val="white"/>
        </w:rPr>
        <w:t>Sibel</w:t>
      </w:r>
      <w:proofErr w:type="spellEnd"/>
      <w:r w:rsidRPr="009D2553">
        <w:rPr>
          <w:rFonts w:ascii="Museo Slab 300" w:eastAsia="Palatino Linotype" w:hAnsi="Museo Slab 300" w:cs="Palatino Linotype"/>
          <w:highlight w:val="white"/>
        </w:rPr>
        <w:t xml:space="preserve"> </w:t>
      </w:r>
      <w:proofErr w:type="spellStart"/>
      <w:r w:rsidRPr="009D2553">
        <w:rPr>
          <w:rFonts w:ascii="Museo Slab 300" w:eastAsia="Palatino Linotype" w:hAnsi="Museo Slab 300" w:cs="Palatino Linotype"/>
          <w:highlight w:val="white"/>
        </w:rPr>
        <w:t>Korkmaz</w:t>
      </w:r>
      <w:proofErr w:type="spellEnd"/>
      <w:r w:rsidRPr="009D2553">
        <w:rPr>
          <w:rFonts w:ascii="Museo Slab 300" w:eastAsia="Palatino Linotype" w:hAnsi="Museo Slab 300" w:cs="Palatino Linotype"/>
          <w:highlight w:val="white"/>
        </w:rPr>
        <w:t>, socionom och fil. dr i socialt arbete vid Stockholms Universitet som underlag till en avhandling om våld i ungas nära relationer &amp; ideellt stöd.</w:t>
      </w:r>
    </w:p>
    <w:p w14:paraId="000004B3" w14:textId="77777777" w:rsidR="00360562" w:rsidRPr="009D2553"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4B4"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 xml:space="preserve">Vi har samverkat och haft möten tillsammans med Uppsala Kvinnojour gällande den utåtriktade verksamheten. </w:t>
      </w:r>
    </w:p>
    <w:p w14:paraId="000004B5" w14:textId="77777777" w:rsidR="00360562" w:rsidRPr="009D2553"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p>
    <w:p w14:paraId="000004B6"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color w:val="000000"/>
        </w:rPr>
        <w:t xml:space="preserve">Vi har deltagit i samverkansträffar med andra tjej-, trans- och ungdomsjourer för att utbyta erfarenheter kring jourarbetet i stort, vårt utåtriktade arbete, samt verksamheten under pandemin. </w:t>
      </w:r>
      <w:r w:rsidRPr="009D2553">
        <w:rPr>
          <w:rFonts w:ascii="Museo Slab 300" w:eastAsia="Palatino Linotype" w:hAnsi="Museo Slab 300" w:cs="Palatino Linotype"/>
        </w:rPr>
        <w:t>I november anordnade Tjejjouren i Lund en transjoursträff för alla transinkluderande ungdomsjourer i Sverige. Vi deltog på föreläsningar, mingel, samverkan och diskussioner kring utvecklingsfrågor inom jourverksamheten.</w:t>
      </w:r>
    </w:p>
    <w:p w14:paraId="000004B7" w14:textId="77777777" w:rsidR="00360562" w:rsidRPr="009D2553"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4B8"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 xml:space="preserve">Vi har haft möten och kontinuerlig kontakt med Anna </w:t>
      </w:r>
      <w:proofErr w:type="spellStart"/>
      <w:r w:rsidRPr="009D2553">
        <w:rPr>
          <w:rFonts w:ascii="Museo Slab 300" w:eastAsia="Palatino Linotype" w:hAnsi="Museo Slab 300" w:cs="Palatino Linotype"/>
        </w:rPr>
        <w:t>Sarkadi</w:t>
      </w:r>
      <w:proofErr w:type="spellEnd"/>
      <w:r w:rsidRPr="009D2553">
        <w:rPr>
          <w:rFonts w:ascii="Museo Slab 300" w:eastAsia="Palatino Linotype" w:hAnsi="Museo Slab 300" w:cs="Palatino Linotype"/>
        </w:rPr>
        <w:t xml:space="preserve"> från institutionen för folk- och hälsovetenskap på Uppsala Universitet inför bidragsansökan </w:t>
      </w:r>
      <w:proofErr w:type="gramStart"/>
      <w:r w:rsidRPr="009D2553">
        <w:rPr>
          <w:rFonts w:ascii="Museo Slab 300" w:eastAsia="Palatino Linotype" w:hAnsi="Museo Slab 300" w:cs="Palatino Linotype"/>
        </w:rPr>
        <w:t>2023- 2024</w:t>
      </w:r>
      <w:proofErr w:type="gramEnd"/>
      <w:r w:rsidRPr="009D2553">
        <w:rPr>
          <w:rFonts w:ascii="Museo Slab 300" w:eastAsia="Palatino Linotype" w:hAnsi="Museo Slab 300" w:cs="Palatino Linotype"/>
        </w:rPr>
        <w:t xml:space="preserve"> till Jämställdhetsmyndigheten.</w:t>
      </w:r>
    </w:p>
    <w:p w14:paraId="000004B9" w14:textId="77777777" w:rsidR="00360562" w:rsidRPr="009D2553" w:rsidRDefault="00360562">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p>
    <w:p w14:paraId="000004BA"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 xml:space="preserve">Vi har även deltagit i flera samverkansmöten med Länsstyrelsen, Novahuset, Tjejjouren Väst, Ebbamottagningen, Magelungens resursskola samt andra skolor inom Uppsala Kommun. </w:t>
      </w:r>
    </w:p>
    <w:p w14:paraId="000004BB" w14:textId="77777777" w:rsidR="00360562" w:rsidRDefault="00000000">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mc:AlternateContent>
          <mc:Choice Requires="wps">
            <w:drawing>
              <wp:anchor distT="0" distB="0" distL="0" distR="0" simplePos="0" relativeHeight="251709440" behindDoc="1" locked="0" layoutInCell="1" hidden="0" allowOverlap="1" wp14:anchorId="0863629D" wp14:editId="67CAC84C">
                <wp:simplePos x="0" y="0"/>
                <wp:positionH relativeFrom="margin">
                  <wp:align>right</wp:align>
                </wp:positionH>
                <wp:positionV relativeFrom="page">
                  <wp:posOffset>379096</wp:posOffset>
                </wp:positionV>
                <wp:extent cx="5521325" cy="290830"/>
                <wp:effectExtent l="0" t="0" r="0" b="0"/>
                <wp:wrapNone/>
                <wp:docPr id="324" name="Rektangel 324"/>
                <wp:cNvGraphicFramePr/>
                <a:graphic xmlns:a="http://schemas.openxmlformats.org/drawingml/2006/main">
                  <a:graphicData uri="http://schemas.microsoft.com/office/word/2010/wordprocessingShape">
                    <wps:wsp>
                      <wps:cNvSpPr/>
                      <wps:spPr>
                        <a:xfrm>
                          <a:off x="2594863" y="3644110"/>
                          <a:ext cx="5502275" cy="271780"/>
                        </a:xfrm>
                        <a:prstGeom prst="rect">
                          <a:avLst/>
                        </a:prstGeom>
                        <a:noFill/>
                        <a:ln>
                          <a:noFill/>
                        </a:ln>
                      </wps:spPr>
                      <wps:txbx>
                        <w:txbxContent>
                          <w:p w14:paraId="69AB9902" w14:textId="77777777" w:rsidR="00360562" w:rsidRDefault="00000000">
                            <w:pPr>
                              <w:spacing w:after="0" w:line="240" w:lineRule="auto"/>
                              <w:jc w:val="right"/>
                              <w:textDirection w:val="btLr"/>
                            </w:pPr>
                            <w:r>
                              <w:rPr>
                                <w:rFonts w:ascii="Kankin" w:eastAsia="Kankin" w:hAnsi="Kankin" w:cs="Kankin"/>
                                <w:smallCaps/>
                                <w:color w:val="808080"/>
                                <w:sz w:val="24"/>
                              </w:rPr>
                              <w:t>samarbeten och nätverk / övrigt</w:t>
                            </w:r>
                          </w:p>
                          <w:p w14:paraId="7719DA0F" w14:textId="77777777" w:rsidR="00360562" w:rsidRDefault="00360562">
                            <w:pPr>
                              <w:spacing w:after="0"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0863629D" id="Rektangel 324" o:spid="_x0000_s1028" style="position:absolute;margin-left:383.55pt;margin-top:29.85pt;width:434.75pt;height:22.9pt;z-index:-251607040;visibility:visible;mso-wrap-style:square;mso-wrap-distance-left:0;mso-wrap-distance-top:0;mso-wrap-distance-right:0;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" filled="f" stroked="f">
                <v:textbox inset="2.53958mm,1.2694mm,2.53958mm,1.2694mm">
                  <w:txbxContent>
                    <w:p w14:paraId="69AB9902" w14:textId="77777777" w:rsidR="00360562" w:rsidRDefault="00000000">
                      <w:pPr>
                        <w:spacing w:after="0" w:line="240" w:lineRule="auto"/>
                        <w:jc w:val="right"/>
                        <w:textDirection w:val="btLr"/>
                      </w:pPr>
                      <w:r>
                        <w:rPr>
                          <w:rFonts w:ascii="Kankin" w:eastAsia="Kankin" w:hAnsi="Kankin" w:cs="Kankin"/>
                          <w:smallCaps/>
                          <w:color w:val="808080"/>
                          <w:sz w:val="24"/>
                        </w:rPr>
                        <w:t>samarbeten och nätverk / övrigt</w:t>
                      </w:r>
                    </w:p>
                    <w:p w14:paraId="7719DA0F" w14:textId="77777777" w:rsidR="00360562" w:rsidRDefault="00360562">
                      <w:pPr>
                        <w:spacing w:after="0" w:line="240" w:lineRule="auto"/>
                        <w:jc w:val="right"/>
                        <w:textDirection w:val="btLr"/>
                      </w:pPr>
                    </w:p>
                  </w:txbxContent>
                </v:textbox>
                <w10:wrap anchorx="margin" anchory="page"/>
              </v:rect>
            </w:pict>
          </mc:Fallback>
        </mc:AlternateContent>
      </w:r>
    </w:p>
    <w:p w14:paraId="000004BC"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sz w:val="24"/>
          <w:szCs w:val="24"/>
        </w:rPr>
      </w:pPr>
    </w:p>
    <w:p w14:paraId="5D90E478" w14:textId="77777777" w:rsidR="009D2553" w:rsidRDefault="009D2553" w:rsidP="00173118">
      <w:pPr>
        <w:pStyle w:val="Rubrik1"/>
      </w:pPr>
    </w:p>
    <w:p w14:paraId="000004BD" w14:textId="44A7345E" w:rsidR="00360562" w:rsidRDefault="00000000" w:rsidP="00173118">
      <w:pPr>
        <w:pStyle w:val="Rubrik1"/>
      </w:pPr>
      <w:bookmarkStart w:id="70" w:name="_Toc129770524"/>
      <w:r>
        <w:lastRenderedPageBreak/>
        <w:t>Verksamhetsutveckling</w:t>
      </w:r>
      <w:bookmarkEnd w:id="70"/>
    </w:p>
    <w:p w14:paraId="000004BE" w14:textId="77777777" w:rsidR="00360562" w:rsidRPr="009D2553" w:rsidRDefault="00000000">
      <w:pPr>
        <w:widowControl w:val="0"/>
        <w:tabs>
          <w:tab w:val="left" w:pos="567"/>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 xml:space="preserve">Under året har verksamheten arbetat med den interna visionen för verksamheten och med att ta fram en verksamhetsutvecklingsplan som ska verka som riktlinje för jourens framtid. Vi har under året börjat skissa på en tydligare nisch för verksamhetens rutiner för att lättare kunna avgöra om vi har möjlighet att ta oss an ett uppdrag eller inte. Verksamhetsutvecklingsplanen ligger också till grund för varje års verksamhetsplan där vi tar steg mot att utveckla vår verksamhet. </w:t>
      </w:r>
    </w:p>
    <w:p w14:paraId="000004BF" w14:textId="77777777" w:rsidR="00360562" w:rsidRDefault="00360562">
      <w:pPr>
        <w:widowControl w:val="0"/>
        <w:tabs>
          <w:tab w:val="left" w:pos="567"/>
        </w:tabs>
        <w:spacing w:after="0" w:line="240" w:lineRule="auto"/>
        <w:rPr>
          <w:rFonts w:ascii="Palatino Linotype" w:eastAsia="Palatino Linotype" w:hAnsi="Palatino Linotype" w:cs="Palatino Linotype"/>
        </w:rPr>
      </w:pPr>
    </w:p>
    <w:p w14:paraId="000004C0" w14:textId="77777777" w:rsidR="00360562" w:rsidRDefault="00360562">
      <w:pPr>
        <w:widowControl w:val="0"/>
        <w:pBdr>
          <w:top w:val="nil"/>
          <w:left w:val="nil"/>
          <w:bottom w:val="nil"/>
          <w:right w:val="nil"/>
          <w:between w:val="nil"/>
        </w:pBdr>
        <w:spacing w:line="240" w:lineRule="auto"/>
        <w:rPr>
          <w:rFonts w:ascii="Kankin" w:eastAsia="Kankin" w:hAnsi="Kankin" w:cs="Kankin"/>
          <w:smallCaps/>
          <w:sz w:val="40"/>
          <w:szCs w:val="40"/>
        </w:rPr>
      </w:pPr>
      <w:bookmarkStart w:id="71" w:name="_heading=h.eg04gzjzw0ca" w:colFirst="0" w:colLast="0"/>
      <w:bookmarkEnd w:id="71"/>
    </w:p>
    <w:p w14:paraId="000004C1" w14:textId="77777777" w:rsidR="00360562" w:rsidRDefault="00000000" w:rsidP="00173118">
      <w:pPr>
        <w:pStyle w:val="Rubrik1"/>
      </w:pPr>
      <w:bookmarkStart w:id="72" w:name="_heading=h.9kfhxnjink39" w:colFirst="0" w:colLast="0"/>
      <w:bookmarkStart w:id="73" w:name="_Toc129770525"/>
      <w:bookmarkEnd w:id="72"/>
      <w:r>
        <w:t>Alumnnätverk</w:t>
      </w:r>
      <w:bookmarkEnd w:id="73"/>
    </w:p>
    <w:p w14:paraId="000004C2"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eastAsia="Palatino Linotype" w:hAnsi="Museo Slab 300" w:cs="Palatino Linotype"/>
          <w:color w:val="000000"/>
        </w:rPr>
        <w:t>Jourens alumnnätverk har under 202</w:t>
      </w:r>
      <w:r w:rsidRPr="009D2553">
        <w:rPr>
          <w:rFonts w:ascii="Museo Slab 300" w:eastAsia="Palatino Linotype" w:hAnsi="Museo Slab 300" w:cs="Palatino Linotype"/>
        </w:rPr>
        <w:t>2</w:t>
      </w:r>
      <w:r w:rsidRPr="009D2553">
        <w:rPr>
          <w:rFonts w:ascii="Museo Slab 300" w:eastAsia="Palatino Linotype" w:hAnsi="Museo Slab 300" w:cs="Palatino Linotype"/>
          <w:color w:val="000000"/>
        </w:rPr>
        <w:t xml:space="preserve"> fortsatt få nyhetsbrev om jourens verksamhet. Tidigare medlemmar i jouren får via nätverket ett frivilligt nyhetsbrev och erbjuds gå med i en </w:t>
      </w:r>
      <w:proofErr w:type="spellStart"/>
      <w:r w:rsidRPr="009D2553">
        <w:rPr>
          <w:rFonts w:ascii="Museo Slab 300" w:eastAsia="Palatino Linotype" w:hAnsi="Museo Slab 300" w:cs="Palatino Linotype"/>
          <w:color w:val="000000"/>
        </w:rPr>
        <w:t>facebookgrupp</w:t>
      </w:r>
      <w:proofErr w:type="spellEnd"/>
      <w:r w:rsidRPr="009D2553">
        <w:rPr>
          <w:rFonts w:ascii="Museo Slab 300" w:eastAsia="Palatino Linotype" w:hAnsi="Museo Slab 300" w:cs="Palatino Linotype"/>
          <w:color w:val="000000"/>
        </w:rPr>
        <w:t xml:space="preserve"> för andra alumner. Nyhetsbrevet skickades ut två gånger på vårterminen och en gång på höstterminen. Tanken med nyhetsbrevet är att hålla tidigare medlemmar informerade om vad som händer i jouren, bjuda in till evenemang och sociala aktiviteter samt informera om utlysta tjänster och möjlighet till styrelseengagemang.</w:t>
      </w:r>
    </w:p>
    <w:p w14:paraId="000004C3"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rPr>
      </w:pPr>
    </w:p>
    <w:p w14:paraId="000004C4" w14:textId="77777777" w:rsidR="00360562" w:rsidRDefault="00360562">
      <w:pPr>
        <w:widowControl w:val="0"/>
        <w:pBdr>
          <w:top w:val="nil"/>
          <w:left w:val="nil"/>
          <w:bottom w:val="nil"/>
          <w:right w:val="nil"/>
          <w:between w:val="nil"/>
        </w:pBdr>
        <w:spacing w:line="240" w:lineRule="auto"/>
        <w:rPr>
          <w:rFonts w:ascii="Kankin" w:eastAsia="Kankin" w:hAnsi="Kankin" w:cs="Kankin"/>
          <w:smallCaps/>
          <w:color w:val="000000"/>
          <w:sz w:val="40"/>
          <w:szCs w:val="40"/>
        </w:rPr>
      </w:pPr>
    </w:p>
    <w:p w14:paraId="000004C5" w14:textId="77777777" w:rsidR="00360562" w:rsidRDefault="00360562">
      <w:pPr>
        <w:widowControl w:val="0"/>
        <w:pBdr>
          <w:top w:val="nil"/>
          <w:left w:val="nil"/>
          <w:bottom w:val="nil"/>
          <w:right w:val="nil"/>
          <w:between w:val="nil"/>
        </w:pBdr>
        <w:spacing w:line="240" w:lineRule="auto"/>
        <w:rPr>
          <w:rFonts w:ascii="Kankin" w:eastAsia="Kankin" w:hAnsi="Kankin" w:cs="Kankin"/>
          <w:smallCaps/>
          <w:color w:val="000000"/>
          <w:sz w:val="40"/>
          <w:szCs w:val="40"/>
        </w:rPr>
      </w:pPr>
    </w:p>
    <w:p w14:paraId="000004C8" w14:textId="7019D931" w:rsidR="00360562" w:rsidRDefault="00360562">
      <w:pPr>
        <w:widowControl w:val="0"/>
        <w:pBdr>
          <w:top w:val="nil"/>
          <w:left w:val="nil"/>
          <w:bottom w:val="nil"/>
          <w:right w:val="nil"/>
          <w:between w:val="nil"/>
        </w:pBdr>
        <w:spacing w:line="240" w:lineRule="auto"/>
        <w:rPr>
          <w:rFonts w:ascii="Kankin" w:eastAsia="Kankin" w:hAnsi="Kankin" w:cs="Kankin"/>
          <w:smallCaps/>
          <w:color w:val="000000"/>
          <w:sz w:val="40"/>
          <w:szCs w:val="40"/>
        </w:rPr>
      </w:pPr>
    </w:p>
    <w:p w14:paraId="2AAE1B19" w14:textId="74524FF1" w:rsidR="009D2553" w:rsidRDefault="009D2553">
      <w:pPr>
        <w:widowControl w:val="0"/>
        <w:pBdr>
          <w:top w:val="nil"/>
          <w:left w:val="nil"/>
          <w:bottom w:val="nil"/>
          <w:right w:val="nil"/>
          <w:between w:val="nil"/>
        </w:pBdr>
        <w:spacing w:line="240" w:lineRule="auto"/>
        <w:rPr>
          <w:rFonts w:ascii="Kankin" w:eastAsia="Kankin" w:hAnsi="Kankin" w:cs="Kankin"/>
          <w:smallCaps/>
          <w:color w:val="000000"/>
          <w:sz w:val="40"/>
          <w:szCs w:val="40"/>
        </w:rPr>
      </w:pPr>
    </w:p>
    <w:p w14:paraId="14D1C3CB" w14:textId="4E51044F" w:rsidR="009D2553" w:rsidRDefault="009D2553">
      <w:pPr>
        <w:widowControl w:val="0"/>
        <w:pBdr>
          <w:top w:val="nil"/>
          <w:left w:val="nil"/>
          <w:bottom w:val="nil"/>
          <w:right w:val="nil"/>
          <w:between w:val="nil"/>
        </w:pBdr>
        <w:spacing w:line="240" w:lineRule="auto"/>
        <w:rPr>
          <w:rFonts w:ascii="Kankin" w:eastAsia="Kankin" w:hAnsi="Kankin" w:cs="Kankin"/>
          <w:smallCaps/>
          <w:color w:val="000000"/>
          <w:sz w:val="40"/>
          <w:szCs w:val="40"/>
        </w:rPr>
      </w:pPr>
    </w:p>
    <w:p w14:paraId="151F2212" w14:textId="666AB812" w:rsidR="009D2553" w:rsidRDefault="009D2553">
      <w:pPr>
        <w:widowControl w:val="0"/>
        <w:pBdr>
          <w:top w:val="nil"/>
          <w:left w:val="nil"/>
          <w:bottom w:val="nil"/>
          <w:right w:val="nil"/>
          <w:between w:val="nil"/>
        </w:pBdr>
        <w:spacing w:line="240" w:lineRule="auto"/>
        <w:rPr>
          <w:rFonts w:ascii="Kankin" w:eastAsia="Kankin" w:hAnsi="Kankin" w:cs="Kankin"/>
          <w:smallCaps/>
          <w:color w:val="000000"/>
          <w:sz w:val="40"/>
          <w:szCs w:val="40"/>
        </w:rPr>
      </w:pPr>
    </w:p>
    <w:p w14:paraId="272478D6" w14:textId="3D3C6B9B" w:rsidR="009D2553" w:rsidRDefault="009D2553">
      <w:pPr>
        <w:widowControl w:val="0"/>
        <w:pBdr>
          <w:top w:val="nil"/>
          <w:left w:val="nil"/>
          <w:bottom w:val="nil"/>
          <w:right w:val="nil"/>
          <w:between w:val="nil"/>
        </w:pBdr>
        <w:spacing w:line="240" w:lineRule="auto"/>
        <w:rPr>
          <w:rFonts w:ascii="Kankin" w:eastAsia="Kankin" w:hAnsi="Kankin" w:cs="Kankin"/>
          <w:smallCaps/>
          <w:color w:val="000000"/>
          <w:sz w:val="40"/>
          <w:szCs w:val="40"/>
        </w:rPr>
      </w:pPr>
    </w:p>
    <w:p w14:paraId="51F8E62F" w14:textId="54A380D9" w:rsidR="009D2553" w:rsidRDefault="009D2553">
      <w:pPr>
        <w:widowControl w:val="0"/>
        <w:pBdr>
          <w:top w:val="nil"/>
          <w:left w:val="nil"/>
          <w:bottom w:val="nil"/>
          <w:right w:val="nil"/>
          <w:between w:val="nil"/>
        </w:pBdr>
        <w:spacing w:line="240" w:lineRule="auto"/>
        <w:rPr>
          <w:rFonts w:ascii="Kankin" w:eastAsia="Kankin" w:hAnsi="Kankin" w:cs="Kankin"/>
          <w:smallCaps/>
          <w:color w:val="000000"/>
          <w:sz w:val="40"/>
          <w:szCs w:val="40"/>
        </w:rPr>
      </w:pPr>
    </w:p>
    <w:p w14:paraId="1F92F4A1" w14:textId="63BF7843" w:rsidR="009D2553" w:rsidRDefault="009D2553">
      <w:pPr>
        <w:widowControl w:val="0"/>
        <w:pBdr>
          <w:top w:val="nil"/>
          <w:left w:val="nil"/>
          <w:bottom w:val="nil"/>
          <w:right w:val="nil"/>
          <w:between w:val="nil"/>
        </w:pBdr>
        <w:spacing w:line="240" w:lineRule="auto"/>
        <w:rPr>
          <w:rFonts w:ascii="Kankin" w:eastAsia="Kankin" w:hAnsi="Kankin" w:cs="Kankin"/>
          <w:smallCaps/>
          <w:color w:val="000000"/>
          <w:sz w:val="40"/>
          <w:szCs w:val="40"/>
        </w:rPr>
      </w:pPr>
    </w:p>
    <w:p w14:paraId="43758FE3" w14:textId="101DC060" w:rsidR="009D2553" w:rsidRDefault="009D2553">
      <w:pPr>
        <w:widowControl w:val="0"/>
        <w:pBdr>
          <w:top w:val="nil"/>
          <w:left w:val="nil"/>
          <w:bottom w:val="nil"/>
          <w:right w:val="nil"/>
          <w:between w:val="nil"/>
        </w:pBdr>
        <w:spacing w:line="240" w:lineRule="auto"/>
        <w:rPr>
          <w:rFonts w:ascii="Kankin" w:eastAsia="Kankin" w:hAnsi="Kankin" w:cs="Kankin"/>
          <w:smallCaps/>
          <w:color w:val="000000"/>
          <w:sz w:val="40"/>
          <w:szCs w:val="40"/>
        </w:rPr>
      </w:pPr>
    </w:p>
    <w:p w14:paraId="6069CC3C" w14:textId="55CCFDD3" w:rsidR="009D2553" w:rsidRDefault="009D2553">
      <w:pPr>
        <w:widowControl w:val="0"/>
        <w:pBdr>
          <w:top w:val="nil"/>
          <w:left w:val="nil"/>
          <w:bottom w:val="nil"/>
          <w:right w:val="nil"/>
          <w:between w:val="nil"/>
        </w:pBdr>
        <w:spacing w:line="240" w:lineRule="auto"/>
        <w:rPr>
          <w:rFonts w:ascii="Kankin" w:eastAsia="Kankin" w:hAnsi="Kankin" w:cs="Kankin"/>
          <w:smallCaps/>
          <w:color w:val="000000"/>
          <w:sz w:val="40"/>
          <w:szCs w:val="40"/>
        </w:rPr>
      </w:pPr>
    </w:p>
    <w:p w14:paraId="3432744D" w14:textId="77777777" w:rsidR="009D2553" w:rsidRDefault="009D2553">
      <w:pPr>
        <w:widowControl w:val="0"/>
        <w:pBdr>
          <w:top w:val="nil"/>
          <w:left w:val="nil"/>
          <w:bottom w:val="nil"/>
          <w:right w:val="nil"/>
          <w:between w:val="nil"/>
        </w:pBdr>
        <w:spacing w:line="240" w:lineRule="auto"/>
        <w:rPr>
          <w:rFonts w:ascii="Kankin" w:eastAsia="Kankin" w:hAnsi="Kankin" w:cs="Kankin"/>
          <w:smallCaps/>
          <w:color w:val="000000"/>
          <w:sz w:val="40"/>
          <w:szCs w:val="40"/>
        </w:rPr>
      </w:pPr>
    </w:p>
    <w:p w14:paraId="000004C9" w14:textId="77777777" w:rsidR="00360562" w:rsidRDefault="00360562">
      <w:pPr>
        <w:widowControl w:val="0"/>
        <w:pBdr>
          <w:top w:val="nil"/>
          <w:left w:val="nil"/>
          <w:bottom w:val="nil"/>
          <w:right w:val="nil"/>
          <w:between w:val="nil"/>
        </w:pBdr>
        <w:spacing w:line="240" w:lineRule="auto"/>
        <w:rPr>
          <w:rFonts w:ascii="Kankin" w:eastAsia="Kankin" w:hAnsi="Kankin" w:cs="Kankin"/>
          <w:smallCaps/>
          <w:color w:val="000000"/>
          <w:sz w:val="40"/>
          <w:szCs w:val="40"/>
        </w:rPr>
      </w:pPr>
    </w:p>
    <w:p w14:paraId="000004CA" w14:textId="77777777" w:rsidR="00360562" w:rsidRDefault="00000000" w:rsidP="00173118">
      <w:pPr>
        <w:pStyle w:val="Rubrik1"/>
      </w:pPr>
      <w:bookmarkStart w:id="74" w:name="_Toc129770526"/>
      <w:r>
        <w:lastRenderedPageBreak/>
        <w:t>STORT TACK!</w:t>
      </w:r>
      <w:r>
        <w:rPr>
          <w:noProof/>
        </w:rPr>
        <w:drawing>
          <wp:anchor distT="0" distB="0" distL="0" distR="0" simplePos="0" relativeHeight="251710464" behindDoc="1" locked="0" layoutInCell="1" hidden="0" allowOverlap="1" wp14:anchorId="6972F7D7" wp14:editId="7A9AEEBC">
            <wp:simplePos x="0" y="0"/>
            <wp:positionH relativeFrom="column">
              <wp:posOffset>3744594</wp:posOffset>
            </wp:positionH>
            <wp:positionV relativeFrom="paragraph">
              <wp:posOffset>-316863</wp:posOffset>
            </wp:positionV>
            <wp:extent cx="2106486" cy="1786745"/>
            <wp:effectExtent l="322743" t="444806" r="322743" b="444806"/>
            <wp:wrapNone/>
            <wp:docPr id="3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rcRect/>
                    <a:stretch>
                      <a:fillRect/>
                    </a:stretch>
                  </pic:blipFill>
                  <pic:spPr>
                    <a:xfrm rot="8677588">
                      <a:off x="0" y="0"/>
                      <a:ext cx="2106486" cy="1786745"/>
                    </a:xfrm>
                    <a:prstGeom prst="rect">
                      <a:avLst/>
                    </a:prstGeom>
                    <a:ln/>
                  </pic:spPr>
                </pic:pic>
              </a:graphicData>
            </a:graphic>
          </wp:anchor>
        </w:drawing>
      </w:r>
      <w:r>
        <w:rPr>
          <w:noProof/>
        </w:rPr>
        <mc:AlternateContent>
          <mc:Choice Requires="wps">
            <w:drawing>
              <wp:anchor distT="0" distB="0" distL="114300" distR="114300" simplePos="0" relativeHeight="251711488" behindDoc="0" locked="0" layoutInCell="1" hidden="0" allowOverlap="1" wp14:anchorId="24C59743" wp14:editId="4B48ADA5">
                <wp:simplePos x="0" y="0"/>
                <wp:positionH relativeFrom="column">
                  <wp:posOffset>-63499</wp:posOffset>
                </wp:positionH>
                <wp:positionV relativeFrom="paragraph">
                  <wp:posOffset>-419099</wp:posOffset>
                </wp:positionV>
                <wp:extent cx="6056085" cy="341086"/>
                <wp:effectExtent l="0" t="0" r="0" b="0"/>
                <wp:wrapNone/>
                <wp:docPr id="340" name="Rektangel 340"/>
                <wp:cNvGraphicFramePr/>
                <a:graphic xmlns:a="http://schemas.openxmlformats.org/drawingml/2006/main">
                  <a:graphicData uri="http://schemas.microsoft.com/office/word/2010/wordprocessingShape">
                    <wps:wsp>
                      <wps:cNvSpPr/>
                      <wps:spPr>
                        <a:xfrm>
                          <a:off x="2330658" y="3622157"/>
                          <a:ext cx="6030685" cy="315686"/>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67108FD4" w14:textId="77777777" w:rsidR="00360562" w:rsidRDefault="0036056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4C59743" id="Rektangel 340" o:spid="_x0000_s1029" style="position:absolute;margin-left:-5pt;margin-top:-33pt;width:476.85pt;height:26.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" fillcolor="white [3201]" strokecolor="white [3201]" strokeweight="1pt">
                <v:stroke startarrowwidth="narrow" startarrowlength="short" endarrowwidth="narrow" endarrowlength="short"/>
                <v:textbox inset="2.53958mm,2.53958mm,2.53958mm,2.53958mm">
                  <w:txbxContent>
                    <w:p w14:paraId="67108FD4" w14:textId="77777777" w:rsidR="00360562" w:rsidRDefault="00360562">
                      <w:pPr>
                        <w:spacing w:after="0" w:line="240" w:lineRule="auto"/>
                        <w:textDirection w:val="btLr"/>
                      </w:pPr>
                    </w:p>
                  </w:txbxContent>
                </v:textbox>
              </v:rect>
            </w:pict>
          </mc:Fallback>
        </mc:AlternateContent>
      </w:r>
      <w:bookmarkEnd w:id="74"/>
    </w:p>
    <w:p w14:paraId="000004CB"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rPr>
      </w:pPr>
    </w:p>
    <w:p w14:paraId="000004CC" w14:textId="77777777" w:rsidR="00360562" w:rsidRDefault="00000000" w:rsidP="00173118">
      <w:pPr>
        <w:pStyle w:val="Rubrik2"/>
        <w:rPr>
          <w:rFonts w:eastAsia="Kankin"/>
        </w:rPr>
      </w:pPr>
      <w:bookmarkStart w:id="75" w:name="_Toc129770527"/>
      <w:r>
        <w:rPr>
          <w:rFonts w:eastAsia="Kankin"/>
        </w:rPr>
        <w:t>BIDRAGSGIVARE OCH STÖDMEDLEMMAR</w:t>
      </w:r>
      <w:bookmarkEnd w:id="75"/>
    </w:p>
    <w:p w14:paraId="000004CD"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eastAsia="Palatino Linotype" w:hAnsi="Museo Slab 300" w:cs="Palatino Linotype"/>
          <w:color w:val="000000"/>
        </w:rPr>
        <w:t>Vi tackar ödmjukast för ert stöd under 202</w:t>
      </w:r>
      <w:r w:rsidRPr="009D2553">
        <w:rPr>
          <w:rFonts w:ascii="Museo Slab 300" w:eastAsia="Palatino Linotype" w:hAnsi="Museo Slab 300" w:cs="Palatino Linotype"/>
        </w:rPr>
        <w:t>2</w:t>
      </w:r>
      <w:r w:rsidRPr="009D2553">
        <w:rPr>
          <w:rFonts w:ascii="Museo Slab 300" w:eastAsia="Palatino Linotype" w:hAnsi="Museo Slab 300" w:cs="Palatino Linotype"/>
          <w:color w:val="000000"/>
        </w:rPr>
        <w:t>:</w:t>
      </w:r>
    </w:p>
    <w:p w14:paraId="000004CE" w14:textId="77777777" w:rsidR="00360562" w:rsidRPr="009D2553" w:rsidRDefault="00000000">
      <w:pPr>
        <w:widowControl w:val="0"/>
        <w:numPr>
          <w:ilvl w:val="0"/>
          <w:numId w:val="10"/>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Socialstyrelsen</w:t>
      </w:r>
    </w:p>
    <w:p w14:paraId="000004CF" w14:textId="77777777" w:rsidR="00360562" w:rsidRPr="009D2553" w:rsidRDefault="00000000">
      <w:pPr>
        <w:widowControl w:val="0"/>
        <w:numPr>
          <w:ilvl w:val="0"/>
          <w:numId w:val="10"/>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Uppsala kommun</w:t>
      </w:r>
    </w:p>
    <w:p w14:paraId="000004D0" w14:textId="77777777" w:rsidR="00360562" w:rsidRPr="009D2553" w:rsidRDefault="00000000">
      <w:pPr>
        <w:widowControl w:val="0"/>
        <w:numPr>
          <w:ilvl w:val="0"/>
          <w:numId w:val="10"/>
        </w:numPr>
        <w:pBdr>
          <w:top w:val="nil"/>
          <w:left w:val="nil"/>
          <w:bottom w:val="nil"/>
          <w:right w:val="nil"/>
          <w:between w:val="nil"/>
        </w:pBdr>
        <w:tabs>
          <w:tab w:val="left" w:pos="567"/>
          <w:tab w:val="left" w:pos="709"/>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Brottsoffermyndigheten</w:t>
      </w:r>
    </w:p>
    <w:p w14:paraId="000004D1" w14:textId="77777777" w:rsidR="00360562" w:rsidRPr="009D2553" w:rsidRDefault="00000000">
      <w:pPr>
        <w:widowControl w:val="0"/>
        <w:numPr>
          <w:ilvl w:val="0"/>
          <w:numId w:val="10"/>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Wefixit</w:t>
      </w:r>
    </w:p>
    <w:p w14:paraId="000004D2" w14:textId="77777777" w:rsidR="00360562" w:rsidRPr="009D2553" w:rsidRDefault="00000000">
      <w:pPr>
        <w:widowControl w:val="0"/>
        <w:numPr>
          <w:ilvl w:val="0"/>
          <w:numId w:val="10"/>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Gottsunda kyrka</w:t>
      </w:r>
    </w:p>
    <w:p w14:paraId="000004D3" w14:textId="77777777" w:rsidR="00360562" w:rsidRPr="009D2553" w:rsidRDefault="00000000">
      <w:pPr>
        <w:widowControl w:val="0"/>
        <w:numPr>
          <w:ilvl w:val="0"/>
          <w:numId w:val="10"/>
        </w:numPr>
        <w:pBdr>
          <w:top w:val="nil"/>
          <w:left w:val="nil"/>
          <w:bottom w:val="nil"/>
          <w:right w:val="nil"/>
          <w:between w:val="nil"/>
        </w:pBdr>
        <w:tabs>
          <w:tab w:val="left" w:pos="567"/>
          <w:tab w:val="left" w:pos="709"/>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Feministsmeden</w:t>
      </w:r>
    </w:p>
    <w:p w14:paraId="000004D4" w14:textId="77777777" w:rsidR="00360562" w:rsidRPr="009D2553" w:rsidRDefault="00000000">
      <w:pPr>
        <w:widowControl w:val="0"/>
        <w:numPr>
          <w:ilvl w:val="0"/>
          <w:numId w:val="10"/>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Upplands Energi</w:t>
      </w:r>
    </w:p>
    <w:p w14:paraId="000004D5" w14:textId="77777777" w:rsidR="00360562" w:rsidRPr="009D2553" w:rsidRDefault="00000000">
      <w:pPr>
        <w:widowControl w:val="0"/>
        <w:numPr>
          <w:ilvl w:val="0"/>
          <w:numId w:val="10"/>
        </w:numPr>
        <w:pBdr>
          <w:top w:val="nil"/>
          <w:left w:val="nil"/>
          <w:bottom w:val="nil"/>
          <w:right w:val="nil"/>
          <w:between w:val="nil"/>
        </w:pBdr>
        <w:tabs>
          <w:tab w:val="left" w:pos="567"/>
          <w:tab w:val="left" w:pos="709"/>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 xml:space="preserve">Uppsala Hem och samhälle </w:t>
      </w:r>
    </w:p>
    <w:p w14:paraId="000004D6" w14:textId="77777777" w:rsidR="00360562" w:rsidRPr="009D2553" w:rsidRDefault="00000000">
      <w:pPr>
        <w:widowControl w:val="0"/>
        <w:numPr>
          <w:ilvl w:val="0"/>
          <w:numId w:val="10"/>
        </w:numPr>
        <w:pBdr>
          <w:top w:val="nil"/>
          <w:left w:val="nil"/>
          <w:bottom w:val="nil"/>
          <w:right w:val="nil"/>
          <w:between w:val="nil"/>
        </w:pBdr>
        <w:tabs>
          <w:tab w:val="left" w:pos="567"/>
          <w:tab w:val="left" w:pos="709"/>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Michael</w:t>
      </w:r>
    </w:p>
    <w:p w14:paraId="000004D7" w14:textId="77777777" w:rsidR="00360562" w:rsidRPr="009D2553" w:rsidRDefault="00000000">
      <w:pPr>
        <w:widowControl w:val="0"/>
        <w:numPr>
          <w:ilvl w:val="0"/>
          <w:numId w:val="10"/>
        </w:numPr>
        <w:pBdr>
          <w:top w:val="nil"/>
          <w:left w:val="nil"/>
          <w:bottom w:val="nil"/>
          <w:right w:val="nil"/>
          <w:between w:val="nil"/>
        </w:pBdr>
        <w:tabs>
          <w:tab w:val="left" w:pos="567"/>
          <w:tab w:val="left" w:pos="709"/>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Fredrik</w:t>
      </w:r>
    </w:p>
    <w:p w14:paraId="000004D8" w14:textId="77777777" w:rsidR="00360562" w:rsidRPr="009D2553" w:rsidRDefault="00000000">
      <w:pPr>
        <w:widowControl w:val="0"/>
        <w:numPr>
          <w:ilvl w:val="0"/>
          <w:numId w:val="10"/>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rPr>
        <w:t xml:space="preserve">Daniel </w:t>
      </w:r>
    </w:p>
    <w:p w14:paraId="000004D9" w14:textId="77777777" w:rsidR="00360562" w:rsidRPr="009D2553" w:rsidRDefault="00000000">
      <w:pPr>
        <w:widowControl w:val="0"/>
        <w:numPr>
          <w:ilvl w:val="0"/>
          <w:numId w:val="10"/>
        </w:numPr>
        <w:pBdr>
          <w:top w:val="nil"/>
          <w:left w:val="nil"/>
          <w:bottom w:val="nil"/>
          <w:right w:val="nil"/>
          <w:between w:val="nil"/>
        </w:pBdr>
        <w:tabs>
          <w:tab w:val="left" w:pos="567"/>
          <w:tab w:val="left" w:pos="709"/>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 xml:space="preserve">Anna </w:t>
      </w:r>
    </w:p>
    <w:p w14:paraId="000004DA" w14:textId="77777777" w:rsidR="00360562" w:rsidRPr="009D2553" w:rsidRDefault="00000000">
      <w:pPr>
        <w:widowControl w:val="0"/>
        <w:numPr>
          <w:ilvl w:val="0"/>
          <w:numId w:val="10"/>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Flera andra anonyma bidragsgivare och stödmedlemmar</w:t>
      </w:r>
    </w:p>
    <w:p w14:paraId="000004DB" w14:textId="77777777" w:rsidR="00360562" w:rsidRDefault="00360562">
      <w:pPr>
        <w:widowControl w:val="0"/>
        <w:pBdr>
          <w:top w:val="nil"/>
          <w:left w:val="nil"/>
          <w:bottom w:val="nil"/>
          <w:right w:val="nil"/>
          <w:between w:val="nil"/>
        </w:pBdr>
        <w:tabs>
          <w:tab w:val="left" w:pos="567"/>
        </w:tabs>
        <w:spacing w:after="0" w:line="240" w:lineRule="auto"/>
        <w:rPr>
          <w:rFonts w:ascii="Palatino Linotype" w:eastAsia="Palatino Linotype" w:hAnsi="Palatino Linotype" w:cs="Palatino Linotype"/>
          <w:color w:val="000000"/>
          <w:highlight w:val="yellow"/>
        </w:rPr>
      </w:pPr>
    </w:p>
    <w:p w14:paraId="000004DC" w14:textId="77777777" w:rsidR="00360562" w:rsidRDefault="00000000" w:rsidP="00173118">
      <w:pPr>
        <w:pStyle w:val="Rubrik2"/>
        <w:rPr>
          <w:rFonts w:eastAsia="Kankin"/>
        </w:rPr>
      </w:pPr>
      <w:bookmarkStart w:id="76" w:name="_Toc129770528"/>
      <w:r>
        <w:rPr>
          <w:rFonts w:eastAsia="Kankin"/>
        </w:rPr>
        <w:t>ÖVRIGA</w:t>
      </w:r>
      <w:bookmarkEnd w:id="76"/>
    </w:p>
    <w:p w14:paraId="000004DD" w14:textId="77777777" w:rsidR="00360562" w:rsidRPr="009D2553" w:rsidRDefault="00000000">
      <w:pPr>
        <w:widowControl w:val="0"/>
        <w:pBdr>
          <w:top w:val="nil"/>
          <w:left w:val="nil"/>
          <w:bottom w:val="nil"/>
          <w:right w:val="nil"/>
          <w:between w:val="nil"/>
        </w:pBdr>
        <w:tabs>
          <w:tab w:val="left" w:pos="567"/>
        </w:tabs>
        <w:spacing w:after="0" w:line="240" w:lineRule="auto"/>
        <w:rPr>
          <w:rFonts w:ascii="Museo Slab 300" w:eastAsia="Palatino Linotype" w:hAnsi="Museo Slab 300" w:cs="Palatino Linotype"/>
          <w:color w:val="000000"/>
        </w:rPr>
      </w:pPr>
      <w:r w:rsidRPr="009D2553">
        <w:rPr>
          <w:rFonts w:ascii="Museo Slab 300" w:eastAsia="Palatino Linotype" w:hAnsi="Museo Slab 300" w:cs="Palatino Linotype"/>
          <w:color w:val="000000"/>
        </w:rPr>
        <w:t>Vi vill också tacka alla privatpersoner, företag och organisationer som har bidragit till vår verksamhet genom exempelvis handledning, rådgivning, kunskap, kvalitetssäkring, föreläsningar, hemsideutveckling, lokallån, evenemangmedverkan och marknadsföring:</w:t>
      </w:r>
    </w:p>
    <w:p w14:paraId="000004DE"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My Säfström</w:t>
      </w:r>
    </w:p>
    <w:p w14:paraId="000004DF"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Rebecca Mueller</w:t>
      </w:r>
    </w:p>
    <w:p w14:paraId="000004E0"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Ludvig Martinsson</w:t>
      </w:r>
    </w:p>
    <w:p w14:paraId="000004E1"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 xml:space="preserve">Anna </w:t>
      </w:r>
      <w:proofErr w:type="spellStart"/>
      <w:r w:rsidRPr="009D2553">
        <w:rPr>
          <w:rFonts w:ascii="Museo Slab 300" w:eastAsia="Palatino Linotype" w:hAnsi="Museo Slab 300" w:cs="Palatino Linotype"/>
        </w:rPr>
        <w:t>Sarkadi</w:t>
      </w:r>
      <w:proofErr w:type="spellEnd"/>
      <w:r w:rsidRPr="009D2553">
        <w:rPr>
          <w:rFonts w:ascii="Museo Slab 300" w:eastAsia="Palatino Linotype" w:hAnsi="Museo Slab 300" w:cs="Palatino Linotype"/>
        </w:rPr>
        <w:t xml:space="preserve"> vid Uppsala Universitet</w:t>
      </w:r>
    </w:p>
    <w:p w14:paraId="000004E2"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 xml:space="preserve">Clarion Collection </w:t>
      </w:r>
      <w:proofErr w:type="spellStart"/>
      <w:r w:rsidRPr="009D2553">
        <w:rPr>
          <w:rFonts w:ascii="Museo Slab 300" w:eastAsia="Palatino Linotype" w:hAnsi="Museo Slab 300" w:cs="Palatino Linotype"/>
          <w:color w:val="000000"/>
        </w:rPr>
        <w:t>Hotel</w:t>
      </w:r>
      <w:proofErr w:type="spellEnd"/>
      <w:r w:rsidRPr="009D2553">
        <w:rPr>
          <w:rFonts w:ascii="Museo Slab 300" w:eastAsia="Palatino Linotype" w:hAnsi="Museo Slab 300" w:cs="Palatino Linotype"/>
          <w:color w:val="000000"/>
        </w:rPr>
        <w:t xml:space="preserve"> Uppsala</w:t>
      </w:r>
    </w:p>
    <w:p w14:paraId="000004E3"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Smatter</w:t>
      </w:r>
    </w:p>
    <w:p w14:paraId="000004E4"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Fritidsgården Grand</w:t>
      </w:r>
    </w:p>
    <w:p w14:paraId="000004E5"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 xml:space="preserve">Ungdomens hus </w:t>
      </w:r>
    </w:p>
    <w:p w14:paraId="000004E6"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Leoparden</w:t>
      </w:r>
    </w:p>
    <w:p w14:paraId="000004E7"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Transammans</w:t>
      </w:r>
    </w:p>
    <w:p w14:paraId="000004E8"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eastAsia="Palatino Linotype" w:hAnsi="Museo Slab 300" w:cs="Palatino Linotype"/>
        </w:rPr>
      </w:pPr>
      <w:proofErr w:type="spellStart"/>
      <w:r w:rsidRPr="009D2553">
        <w:rPr>
          <w:rFonts w:ascii="Museo Slab 300" w:eastAsia="Palatino Linotype" w:hAnsi="Museo Slab 300" w:cs="Palatino Linotype"/>
        </w:rPr>
        <w:t>Fempowerment</w:t>
      </w:r>
      <w:proofErr w:type="spellEnd"/>
    </w:p>
    <w:p w14:paraId="000004E9"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eastAsia="Palatino Linotype" w:hAnsi="Museo Slab 300" w:cs="Palatino Linotype"/>
        </w:rPr>
      </w:pPr>
      <w:proofErr w:type="spellStart"/>
      <w:r w:rsidRPr="009D2553">
        <w:rPr>
          <w:rFonts w:ascii="Museo Slab 300" w:eastAsia="Palatino Linotype" w:hAnsi="Museo Slab 300" w:cs="Palatino Linotype"/>
        </w:rPr>
        <w:t>Fempsyk</w:t>
      </w:r>
      <w:proofErr w:type="spellEnd"/>
    </w:p>
    <w:p w14:paraId="000004EA"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Fredens Hus</w:t>
      </w:r>
    </w:p>
    <w:p w14:paraId="000004EB"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hAnsi="Museo Slab 300"/>
        </w:rPr>
      </w:pPr>
      <w:proofErr w:type="spellStart"/>
      <w:r w:rsidRPr="009D2553">
        <w:rPr>
          <w:rFonts w:ascii="Museo Slab 300" w:eastAsia="Palatino Linotype" w:hAnsi="Museo Slab 300" w:cs="Palatino Linotype"/>
          <w:color w:val="000000"/>
        </w:rPr>
        <w:t>Fyrisgården</w:t>
      </w:r>
      <w:proofErr w:type="spellEnd"/>
    </w:p>
    <w:p w14:paraId="000004EC"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Stockholms tjejjour</w:t>
      </w:r>
    </w:p>
    <w:p w14:paraId="000004ED"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Novahuset</w:t>
      </w:r>
    </w:p>
    <w:p w14:paraId="000004EE"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Tjejjouren Väst</w:t>
      </w:r>
    </w:p>
    <w:p w14:paraId="000004EF"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Indra Queer Trans &amp; Tjejjour</w:t>
      </w:r>
    </w:p>
    <w:p w14:paraId="000004F0"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hAnsi="Museo Slab 300"/>
        </w:rPr>
      </w:pPr>
      <w:r w:rsidRPr="009D2553">
        <w:rPr>
          <w:rFonts w:ascii="Museo Slab 300" w:eastAsia="Palatino Linotype" w:hAnsi="Museo Slab 300" w:cs="Palatino Linotype"/>
          <w:color w:val="000000"/>
        </w:rPr>
        <w:t>Stjärnjouren – Sundbybergs trans- och tjejjour</w:t>
      </w:r>
    </w:p>
    <w:p w14:paraId="000004F1" w14:textId="77777777" w:rsidR="00360562" w:rsidRPr="009D2553" w:rsidRDefault="00000000">
      <w:pPr>
        <w:widowControl w:val="0"/>
        <w:numPr>
          <w:ilvl w:val="0"/>
          <w:numId w:val="11"/>
        </w:numPr>
        <w:pBdr>
          <w:top w:val="nil"/>
          <w:left w:val="nil"/>
          <w:bottom w:val="nil"/>
          <w:right w:val="nil"/>
          <w:between w:val="nil"/>
        </w:pBdr>
        <w:tabs>
          <w:tab w:val="left" w:pos="567"/>
          <w:tab w:val="left" w:pos="709"/>
        </w:tabs>
        <w:spacing w:after="0" w:line="240" w:lineRule="auto"/>
        <w:rPr>
          <w:rFonts w:ascii="Museo Slab 300" w:eastAsia="Palatino Linotype" w:hAnsi="Museo Slab 300" w:cs="Palatino Linotype"/>
        </w:rPr>
      </w:pPr>
      <w:r w:rsidRPr="009D2553">
        <w:rPr>
          <w:rFonts w:ascii="Museo Slab 300" w:eastAsia="Palatino Linotype" w:hAnsi="Museo Slab 300" w:cs="Palatino Linotype"/>
        </w:rPr>
        <w:t>Tjejjouren i Lund</w:t>
      </w:r>
    </w:p>
    <w:sectPr w:rsidR="00360562" w:rsidRPr="009D2553">
      <w:headerReference w:type="default" r:id="rId42"/>
      <w:footerReference w:type="default" r:id="rId43"/>
      <w:pgSz w:w="11906" w:h="16838"/>
      <w:pgMar w:top="1417" w:right="1417" w:bottom="993" w:left="1417" w:header="708" w:footer="2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11880" w14:textId="77777777" w:rsidR="008546D8" w:rsidRDefault="008546D8">
      <w:pPr>
        <w:spacing w:after="0" w:line="240" w:lineRule="auto"/>
      </w:pPr>
      <w:r>
        <w:separator/>
      </w:r>
    </w:p>
  </w:endnote>
  <w:endnote w:type="continuationSeparator" w:id="0">
    <w:p w14:paraId="54CE5D25" w14:textId="77777777" w:rsidR="008546D8" w:rsidRDefault="00854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nkin">
    <w:panose1 w:val="02000506000000020004"/>
    <w:charset w:val="00"/>
    <w:family w:val="modern"/>
    <w:notTrueType/>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useo Slab 300">
    <w:panose1 w:val="02000000000000000000"/>
    <w:charset w:val="00"/>
    <w:family w:val="modern"/>
    <w:notTrueType/>
    <w:pitch w:val="variable"/>
    <w:sig w:usb0="A00000AF" w:usb1="4000004B"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F4" w14:textId="16FA0895" w:rsidR="00360562" w:rsidRDefault="00000000">
    <w:pPr>
      <w:pBdr>
        <w:top w:val="nil"/>
        <w:left w:val="nil"/>
        <w:bottom w:val="nil"/>
        <w:right w:val="nil"/>
        <w:between w:val="nil"/>
      </w:pBdr>
      <w:tabs>
        <w:tab w:val="center" w:pos="4536"/>
        <w:tab w:val="right" w:pos="9072"/>
      </w:tabs>
      <w:spacing w:after="0" w:line="240" w:lineRule="auto"/>
      <w:jc w:val="center"/>
      <w:rPr>
        <w:rFonts w:ascii="Palatino Linotype" w:eastAsia="Palatino Linotype" w:hAnsi="Palatino Linotype" w:cs="Palatino Linotype"/>
        <w:color w:val="808080"/>
        <w:sz w:val="20"/>
        <w:szCs w:val="20"/>
      </w:rPr>
    </w:pPr>
    <w:r>
      <w:rPr>
        <w:rFonts w:ascii="Palatino Linotype" w:eastAsia="Palatino Linotype" w:hAnsi="Palatino Linotype" w:cs="Palatino Linotype"/>
        <w:color w:val="808080"/>
        <w:sz w:val="20"/>
        <w:szCs w:val="20"/>
      </w:rPr>
      <w:fldChar w:fldCharType="begin"/>
    </w:r>
    <w:r>
      <w:rPr>
        <w:rFonts w:ascii="Palatino Linotype" w:eastAsia="Palatino Linotype" w:hAnsi="Palatino Linotype" w:cs="Palatino Linotype"/>
        <w:color w:val="808080"/>
        <w:sz w:val="20"/>
        <w:szCs w:val="20"/>
      </w:rPr>
      <w:instrText>PAGE</w:instrText>
    </w:r>
    <w:r>
      <w:rPr>
        <w:rFonts w:ascii="Palatino Linotype" w:eastAsia="Palatino Linotype" w:hAnsi="Palatino Linotype" w:cs="Palatino Linotype"/>
        <w:color w:val="808080"/>
        <w:sz w:val="20"/>
        <w:szCs w:val="20"/>
      </w:rPr>
      <w:fldChar w:fldCharType="separate"/>
    </w:r>
    <w:r w:rsidR="00C129B4">
      <w:rPr>
        <w:rFonts w:ascii="Palatino Linotype" w:eastAsia="Palatino Linotype" w:hAnsi="Palatino Linotype" w:cs="Palatino Linotype"/>
        <w:noProof/>
        <w:color w:val="808080"/>
        <w:sz w:val="20"/>
        <w:szCs w:val="20"/>
      </w:rPr>
      <w:t>2</w:t>
    </w:r>
    <w:r>
      <w:rPr>
        <w:rFonts w:ascii="Palatino Linotype" w:eastAsia="Palatino Linotype" w:hAnsi="Palatino Linotype" w:cs="Palatino Linotype"/>
        <w:color w:val="808080"/>
        <w:sz w:val="20"/>
        <w:szCs w:val="20"/>
      </w:rPr>
      <w:fldChar w:fldCharType="end"/>
    </w:r>
  </w:p>
  <w:p w14:paraId="000004F5" w14:textId="77777777" w:rsidR="00360562" w:rsidRDefault="0036056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73287" w14:textId="77777777" w:rsidR="008546D8" w:rsidRDefault="008546D8">
      <w:pPr>
        <w:spacing w:after="0" w:line="240" w:lineRule="auto"/>
      </w:pPr>
      <w:r>
        <w:separator/>
      </w:r>
    </w:p>
  </w:footnote>
  <w:footnote w:type="continuationSeparator" w:id="0">
    <w:p w14:paraId="4997E5D3" w14:textId="77777777" w:rsidR="008546D8" w:rsidRDefault="00854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F2" w14:textId="4B554818" w:rsidR="00360562" w:rsidRDefault="00360562">
    <w:pPr>
      <w:pBdr>
        <w:top w:val="nil"/>
        <w:left w:val="nil"/>
        <w:bottom w:val="nil"/>
        <w:right w:val="nil"/>
        <w:between w:val="nil"/>
      </w:pBdr>
      <w:tabs>
        <w:tab w:val="center" w:pos="4536"/>
        <w:tab w:val="right" w:pos="9072"/>
      </w:tabs>
      <w:spacing w:after="0" w:line="240" w:lineRule="auto"/>
      <w:rPr>
        <w:color w:val="000000"/>
      </w:rPr>
    </w:pPr>
  </w:p>
  <w:p w14:paraId="000004F3" w14:textId="29455970" w:rsidR="00360562" w:rsidRDefault="00000000">
    <w:pPr>
      <w:pBdr>
        <w:top w:val="nil"/>
        <w:left w:val="nil"/>
        <w:bottom w:val="nil"/>
        <w:right w:val="nil"/>
        <w:between w:val="nil"/>
      </w:pBdr>
      <w:tabs>
        <w:tab w:val="center" w:pos="4536"/>
        <w:tab w:val="right" w:pos="9072"/>
      </w:tabs>
      <w:spacing w:after="0" w:line="240" w:lineRule="auto"/>
      <w:rPr>
        <w:rFonts w:ascii="Tahoma" w:eastAsia="Tahoma" w:hAnsi="Tahoma" w:cs="Tahoma"/>
        <w:color w:val="000000"/>
        <w:sz w:val="12"/>
        <w:szCs w:val="12"/>
      </w:rPr>
    </w:pPr>
    <w:r>
      <w:pict w14:anchorId="679B404A">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00C3"/>
    <w:multiLevelType w:val="multilevel"/>
    <w:tmpl w:val="A91AE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6373F0"/>
    <w:multiLevelType w:val="multilevel"/>
    <w:tmpl w:val="0BDA1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2A28EF"/>
    <w:multiLevelType w:val="multilevel"/>
    <w:tmpl w:val="408CB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F34190"/>
    <w:multiLevelType w:val="multilevel"/>
    <w:tmpl w:val="F2E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9D215F"/>
    <w:multiLevelType w:val="multilevel"/>
    <w:tmpl w:val="D012D9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CB477CF"/>
    <w:multiLevelType w:val="hybridMultilevel"/>
    <w:tmpl w:val="901C07FA"/>
    <w:lvl w:ilvl="0" w:tplc="82FED2C6">
      <w:numFmt w:val="bullet"/>
      <w:lvlText w:val=""/>
      <w:lvlJc w:val="left"/>
      <w:pPr>
        <w:ind w:left="720" w:hanging="360"/>
      </w:pPr>
      <w:rPr>
        <w:rFonts w:ascii="Symbol" w:eastAsia="Palatino Linotype" w:hAnsi="Symbol" w:cs="Palatino Linotype"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0980DA4"/>
    <w:multiLevelType w:val="multilevel"/>
    <w:tmpl w:val="0EECBD8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Palatino Linotype" w:eastAsia="Palatino Linotype" w:hAnsi="Palatino Linotype" w:cs="Palatino Linotyp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E53595"/>
    <w:multiLevelType w:val="multilevel"/>
    <w:tmpl w:val="85847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7A2E0C"/>
    <w:multiLevelType w:val="multilevel"/>
    <w:tmpl w:val="856E685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621CD8"/>
    <w:multiLevelType w:val="multilevel"/>
    <w:tmpl w:val="97447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222B66"/>
    <w:multiLevelType w:val="multilevel"/>
    <w:tmpl w:val="47166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C8A1014"/>
    <w:multiLevelType w:val="multilevel"/>
    <w:tmpl w:val="FD02B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5047477">
    <w:abstractNumId w:val="11"/>
  </w:num>
  <w:num w:numId="2" w16cid:durableId="759520523">
    <w:abstractNumId w:val="10"/>
  </w:num>
  <w:num w:numId="3" w16cid:durableId="1661694772">
    <w:abstractNumId w:val="2"/>
  </w:num>
  <w:num w:numId="4" w16cid:durableId="781923293">
    <w:abstractNumId w:val="8"/>
  </w:num>
  <w:num w:numId="5" w16cid:durableId="967666880">
    <w:abstractNumId w:val="4"/>
  </w:num>
  <w:num w:numId="6" w16cid:durableId="1539126294">
    <w:abstractNumId w:val="9"/>
  </w:num>
  <w:num w:numId="7" w16cid:durableId="921717647">
    <w:abstractNumId w:val="1"/>
  </w:num>
  <w:num w:numId="8" w16cid:durableId="1457874502">
    <w:abstractNumId w:val="6"/>
  </w:num>
  <w:num w:numId="9" w16cid:durableId="1221135576">
    <w:abstractNumId w:val="7"/>
  </w:num>
  <w:num w:numId="10" w16cid:durableId="160195307">
    <w:abstractNumId w:val="3"/>
  </w:num>
  <w:num w:numId="11" w16cid:durableId="533033537">
    <w:abstractNumId w:val="0"/>
  </w:num>
  <w:num w:numId="12" w16cid:durableId="8438642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562"/>
    <w:rsid w:val="000322B1"/>
    <w:rsid w:val="000E4436"/>
    <w:rsid w:val="00173118"/>
    <w:rsid w:val="002F0994"/>
    <w:rsid w:val="003179B5"/>
    <w:rsid w:val="00360562"/>
    <w:rsid w:val="003776BE"/>
    <w:rsid w:val="00495511"/>
    <w:rsid w:val="00495D64"/>
    <w:rsid w:val="0070778E"/>
    <w:rsid w:val="008546D8"/>
    <w:rsid w:val="009D2553"/>
    <w:rsid w:val="00A02F1C"/>
    <w:rsid w:val="00A50A6D"/>
    <w:rsid w:val="00AD1D66"/>
    <w:rsid w:val="00B341B7"/>
    <w:rsid w:val="00BC6F2A"/>
    <w:rsid w:val="00C129B4"/>
    <w:rsid w:val="00C3739D"/>
    <w:rsid w:val="00CA2585"/>
    <w:rsid w:val="00D72E06"/>
    <w:rsid w:val="00F275D6"/>
    <w:rsid w:val="00F3799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15065"/>
  <w15:docId w15:val="{740D2707-BD15-4726-B37F-3E0AE6118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9B5"/>
  </w:style>
  <w:style w:type="paragraph" w:styleId="Rubrik1">
    <w:name w:val="heading 1"/>
    <w:basedOn w:val="RUBRIK10"/>
    <w:next w:val="VERKSAMBERTBrdtext"/>
    <w:link w:val="Rubrik1Char"/>
    <w:uiPriority w:val="9"/>
    <w:qFormat/>
    <w:rsid w:val="003179B5"/>
    <w:pPr>
      <w:outlineLvl w:val="0"/>
    </w:pPr>
  </w:style>
  <w:style w:type="paragraph" w:styleId="Rubrik2">
    <w:name w:val="heading 2"/>
    <w:basedOn w:val="VERKSAMBERT2-Underrubrik"/>
    <w:next w:val="Normal"/>
    <w:link w:val="Rubrik2Char"/>
    <w:uiPriority w:val="9"/>
    <w:unhideWhenUsed/>
    <w:qFormat/>
    <w:rsid w:val="003179B5"/>
    <w:pPr>
      <w:keepNext/>
      <w:keepLines/>
      <w:spacing w:before="40" w:after="0"/>
      <w:outlineLvl w:val="1"/>
    </w:pPr>
    <w:rPr>
      <w:rFonts w:eastAsiaTheme="majorEastAsia" w:cstheme="majorBidi"/>
      <w:color w:val="000000" w:themeColor="text1"/>
      <w:sz w:val="28"/>
      <w:szCs w:val="26"/>
    </w:rPr>
  </w:style>
  <w:style w:type="paragraph" w:styleId="Rubrik3">
    <w:name w:val="heading 3"/>
    <w:basedOn w:val="RUBRIK30"/>
    <w:next w:val="Normal"/>
    <w:link w:val="Rubrik3Char"/>
    <w:uiPriority w:val="9"/>
    <w:unhideWhenUsed/>
    <w:qFormat/>
    <w:rsid w:val="00BC6F2A"/>
    <w:pPr>
      <w:keepNext/>
      <w:keepLines/>
      <w:spacing w:before="40" w:after="0"/>
      <w:outlineLvl w:val="2"/>
    </w:pPr>
    <w:rPr>
      <w:rFonts w:eastAsiaTheme="majorEastAsia" w:cstheme="majorBidi"/>
      <w:color w:val="000000" w:themeColor="text1"/>
      <w:sz w:val="24"/>
      <w:szCs w:val="24"/>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RUBRIK30"/>
    <w:next w:val="Normal"/>
    <w:link w:val="RubrikChar"/>
    <w:uiPriority w:val="10"/>
    <w:qFormat/>
    <w:rsid w:val="003179B5"/>
    <w:pPr>
      <w:spacing w:after="0"/>
      <w:contextualSpacing/>
    </w:pPr>
    <w:rPr>
      <w:rFonts w:eastAsiaTheme="majorEastAsia" w:cstheme="majorBidi"/>
      <w:spacing w:val="-10"/>
      <w:kern w:val="28"/>
      <w:sz w:val="24"/>
      <w:szCs w:val="56"/>
    </w:rPr>
  </w:style>
  <w:style w:type="table" w:customStyle="1" w:styleId="TableNormal0">
    <w:name w:val="Table Normal"/>
    <w:tblPr>
      <w:tblCellMar>
        <w:top w:w="0" w:type="dxa"/>
        <w:left w:w="0" w:type="dxa"/>
        <w:bottom w:w="0" w:type="dxa"/>
        <w:right w:w="0" w:type="dxa"/>
      </w:tblCellMar>
    </w:tblPr>
  </w:style>
  <w:style w:type="table" w:styleId="Tabellrutnt">
    <w:name w:val="Table Grid"/>
    <w:basedOn w:val="Normaltabell"/>
    <w:uiPriority w:val="39"/>
    <w:rsid w:val="00352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352730"/>
    <w:pPr>
      <w:tabs>
        <w:tab w:val="decimal" w:pos="360"/>
      </w:tabs>
      <w:spacing w:after="200" w:line="276" w:lineRule="auto"/>
    </w:pPr>
    <w:rPr>
      <w:rFonts w:eastAsiaTheme="minorEastAsia" w:cs="Times New Roman"/>
    </w:rPr>
  </w:style>
  <w:style w:type="paragraph" w:styleId="Fotnotstext">
    <w:name w:val="footnote text"/>
    <w:basedOn w:val="Normal"/>
    <w:link w:val="FotnotstextChar"/>
    <w:uiPriority w:val="99"/>
    <w:unhideWhenUsed/>
    <w:rsid w:val="00352730"/>
    <w:pPr>
      <w:spacing w:after="0" w:line="240" w:lineRule="auto"/>
    </w:pPr>
    <w:rPr>
      <w:rFonts w:eastAsiaTheme="minorEastAsia" w:cs="Times New Roman"/>
      <w:sz w:val="20"/>
      <w:szCs w:val="20"/>
    </w:rPr>
  </w:style>
  <w:style w:type="character" w:customStyle="1" w:styleId="FotnotstextChar">
    <w:name w:val="Fotnotstext Char"/>
    <w:basedOn w:val="Standardstycketeckensnitt"/>
    <w:link w:val="Fotnotstext"/>
    <w:uiPriority w:val="99"/>
    <w:rsid w:val="00352730"/>
    <w:rPr>
      <w:rFonts w:eastAsiaTheme="minorEastAsia" w:cs="Times New Roman"/>
      <w:sz w:val="20"/>
      <w:szCs w:val="20"/>
      <w:lang w:eastAsia="sv-SE"/>
    </w:rPr>
  </w:style>
  <w:style w:type="character" w:styleId="Diskretbetoning">
    <w:name w:val="Subtle Emphasis"/>
    <w:basedOn w:val="Standardstycketeckensnitt"/>
    <w:uiPriority w:val="19"/>
    <w:qFormat/>
    <w:rsid w:val="00352730"/>
    <w:rPr>
      <w:i/>
      <w:iCs/>
    </w:rPr>
  </w:style>
  <w:style w:type="table" w:styleId="Ljusskuggning-dekorfrg1">
    <w:name w:val="Light Shading Accent 1"/>
    <w:basedOn w:val="Normaltabell"/>
    <w:uiPriority w:val="60"/>
    <w:rsid w:val="00352730"/>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juslista">
    <w:name w:val="Light List"/>
    <w:basedOn w:val="Normaltabell"/>
    <w:uiPriority w:val="61"/>
    <w:rsid w:val="00352730"/>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llanmrklista2-dekorfrg1">
    <w:name w:val="Medium List 2 Accent 1"/>
    <w:basedOn w:val="Normaltabell"/>
    <w:uiPriority w:val="66"/>
    <w:rsid w:val="003527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tabell7frgstarkdekorfrg2">
    <w:name w:val="List Table 7 Colorful Accent 2"/>
    <w:basedOn w:val="Normaltabell"/>
    <w:uiPriority w:val="52"/>
    <w:rsid w:val="00352730"/>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2dekorfrg2">
    <w:name w:val="List Table 2 Accent 2"/>
    <w:basedOn w:val="Normaltabell"/>
    <w:uiPriority w:val="47"/>
    <w:rsid w:val="007D2020"/>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stycke">
    <w:name w:val="List Paragraph"/>
    <w:basedOn w:val="Normal"/>
    <w:uiPriority w:val="34"/>
    <w:qFormat/>
    <w:rsid w:val="009C125A"/>
    <w:pPr>
      <w:ind w:left="720"/>
      <w:contextualSpacing/>
    </w:pPr>
  </w:style>
  <w:style w:type="character" w:styleId="Hyperlnk">
    <w:name w:val="Hyperlink"/>
    <w:basedOn w:val="Standardstycketeckensnitt"/>
    <w:uiPriority w:val="99"/>
    <w:rsid w:val="00D72017"/>
    <w:rPr>
      <w:color w:val="0000FF"/>
      <w:u w:val="single"/>
    </w:rPr>
  </w:style>
  <w:style w:type="character" w:styleId="AnvndHyperlnk">
    <w:name w:val="FollowedHyperlink"/>
    <w:basedOn w:val="Standardstycketeckensnitt"/>
    <w:uiPriority w:val="99"/>
    <w:semiHidden/>
    <w:unhideWhenUsed/>
    <w:rsid w:val="00D72017"/>
    <w:rPr>
      <w:color w:val="954F72" w:themeColor="followedHyperlink"/>
      <w:u w:val="single"/>
    </w:rPr>
  </w:style>
  <w:style w:type="paragraph" w:customStyle="1" w:styleId="Textbody">
    <w:name w:val="Text body"/>
    <w:basedOn w:val="Normal"/>
    <w:link w:val="TextbodyChar"/>
    <w:rsid w:val="00405400"/>
    <w:pPr>
      <w:widowControl w:val="0"/>
      <w:suppressAutoHyphens/>
      <w:autoSpaceDN w:val="0"/>
      <w:spacing w:after="120" w:line="240" w:lineRule="auto"/>
      <w:textAlignment w:val="baseline"/>
    </w:pPr>
    <w:rPr>
      <w:rFonts w:ascii="Times New Roman" w:hAnsi="Times New Roman" w:cs="Tahoma"/>
      <w:kern w:val="3"/>
      <w:sz w:val="24"/>
      <w:szCs w:val="24"/>
    </w:rPr>
  </w:style>
  <w:style w:type="character" w:customStyle="1" w:styleId="4n-j">
    <w:name w:val="_4n-j"/>
    <w:basedOn w:val="Standardstycketeckensnitt"/>
    <w:rsid w:val="004F1FC3"/>
  </w:style>
  <w:style w:type="character" w:customStyle="1" w:styleId="textexposedshow">
    <w:name w:val="text_exposed_show"/>
    <w:rsid w:val="008D2AC8"/>
  </w:style>
  <w:style w:type="paragraph" w:customStyle="1" w:styleId="Heading11">
    <w:name w:val="Heading 11"/>
    <w:basedOn w:val="Rubrik"/>
    <w:next w:val="Textbody"/>
    <w:rsid w:val="00E62ABB"/>
    <w:pPr>
      <w:keepNext/>
      <w:spacing w:before="240" w:after="120"/>
      <w:contextualSpacing w:val="0"/>
      <w:outlineLvl w:val="0"/>
    </w:pPr>
    <w:rPr>
      <w:rFonts w:ascii="Times New Roman" w:eastAsia="Calibri" w:hAnsi="Times New Roman" w:cs="Tahoma"/>
      <w:b/>
      <w:bCs/>
      <w:spacing w:val="0"/>
      <w:kern w:val="3"/>
      <w:sz w:val="48"/>
      <w:szCs w:val="48"/>
    </w:rPr>
  </w:style>
  <w:style w:type="character" w:customStyle="1" w:styleId="RubrikChar">
    <w:name w:val="Rubrik Char"/>
    <w:basedOn w:val="Standardstycketeckensnitt"/>
    <w:link w:val="Rubrik"/>
    <w:uiPriority w:val="10"/>
    <w:rsid w:val="003179B5"/>
    <w:rPr>
      <w:rFonts w:ascii="Kankin" w:eastAsiaTheme="majorEastAsia" w:hAnsi="Kankin" w:cstheme="majorBidi"/>
      <w:caps/>
      <w:spacing w:val="-10"/>
      <w:kern w:val="28"/>
      <w:sz w:val="24"/>
      <w:szCs w:val="56"/>
    </w:rPr>
  </w:style>
  <w:style w:type="character" w:customStyle="1" w:styleId="Rubrik1Char">
    <w:name w:val="Rubrik 1 Char"/>
    <w:basedOn w:val="Standardstycketeckensnitt"/>
    <w:link w:val="Rubrik1"/>
    <w:uiPriority w:val="9"/>
    <w:rsid w:val="003179B5"/>
    <w:rPr>
      <w:rFonts w:ascii="Kankin" w:hAnsi="Kankin" w:cs="Tahoma"/>
      <w:caps/>
      <w:kern w:val="3"/>
      <w:sz w:val="40"/>
      <w:szCs w:val="40"/>
    </w:rPr>
  </w:style>
  <w:style w:type="paragraph" w:styleId="Ballongtext">
    <w:name w:val="Balloon Text"/>
    <w:basedOn w:val="Normal"/>
    <w:link w:val="BallongtextChar"/>
    <w:uiPriority w:val="99"/>
    <w:semiHidden/>
    <w:unhideWhenUsed/>
    <w:rsid w:val="00EA5C1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A5C18"/>
    <w:rPr>
      <w:rFonts w:ascii="Segoe UI" w:hAnsi="Segoe UI" w:cs="Segoe UI"/>
      <w:sz w:val="18"/>
      <w:szCs w:val="18"/>
    </w:rPr>
  </w:style>
  <w:style w:type="paragraph" w:customStyle="1" w:styleId="VERKSAMBERTBrdtext">
    <w:name w:val="VERKSAM.BERÄT. Brödtext"/>
    <w:basedOn w:val="Textbody"/>
    <w:qFormat/>
    <w:rsid w:val="00734F34"/>
    <w:pPr>
      <w:tabs>
        <w:tab w:val="left" w:pos="567"/>
      </w:tabs>
      <w:spacing w:after="0"/>
    </w:pPr>
    <w:rPr>
      <w:rFonts w:ascii="Palatino Linotype" w:hAnsi="Palatino Linotype" w:cstheme="minorHAnsi"/>
      <w:sz w:val="22"/>
    </w:rPr>
  </w:style>
  <w:style w:type="paragraph" w:customStyle="1" w:styleId="VERKSAMBERTTabelltextunderkursiv">
    <w:name w:val="VERKSAM.BERÄT. Tabelltext under kursiv"/>
    <w:basedOn w:val="VERKSAMBERTBrdtext"/>
    <w:rsid w:val="00390B30"/>
    <w:rPr>
      <w:i/>
    </w:rPr>
  </w:style>
  <w:style w:type="paragraph" w:customStyle="1" w:styleId="VERKSAMBERTHuvudrubrik">
    <w:name w:val="VERKSAM.BERÄT. Huvudrubrik"/>
    <w:basedOn w:val="Textbody"/>
    <w:link w:val="VERKSAMBERTHuvudrubrikChar"/>
    <w:qFormat/>
    <w:rsid w:val="005453B4"/>
    <w:pPr>
      <w:spacing w:after="160"/>
    </w:pPr>
    <w:rPr>
      <w:rFonts w:ascii="Kankin" w:hAnsi="Kankin"/>
      <w:caps/>
      <w:sz w:val="40"/>
      <w:szCs w:val="40"/>
    </w:rPr>
  </w:style>
  <w:style w:type="paragraph" w:customStyle="1" w:styleId="VERKSAMBERT1-Underrubrik">
    <w:name w:val="VERKSAM.BERÄT. 1-Underrubrik"/>
    <w:basedOn w:val="Textbody"/>
    <w:link w:val="VERKSAMBERT1-UnderrubrikChar"/>
    <w:qFormat/>
    <w:rsid w:val="005453B4"/>
    <w:rPr>
      <w:rFonts w:ascii="Kankin" w:hAnsi="Kankin"/>
      <w:caps/>
      <w:sz w:val="28"/>
      <w:szCs w:val="32"/>
    </w:rPr>
  </w:style>
  <w:style w:type="paragraph" w:customStyle="1" w:styleId="VERKSAMBERT2-Underrubrik">
    <w:name w:val="VERKSAM.BERÄT. 2-Underrubrik"/>
    <w:basedOn w:val="VERKSAMBERTBrdtext"/>
    <w:qFormat/>
    <w:rsid w:val="005453B4"/>
    <w:pPr>
      <w:spacing w:after="40"/>
    </w:pPr>
    <w:rPr>
      <w:rFonts w:ascii="Kankin" w:hAnsi="Kankin" w:cs="Tahoma"/>
      <w:caps/>
      <w:szCs w:val="22"/>
    </w:rPr>
  </w:style>
  <w:style w:type="paragraph" w:styleId="Starktcitat">
    <w:name w:val="Intense Quote"/>
    <w:basedOn w:val="Normal"/>
    <w:next w:val="Normal"/>
    <w:link w:val="StarktcitatChar"/>
    <w:uiPriority w:val="30"/>
    <w:qFormat/>
    <w:rsid w:val="00B2583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arktcitatChar">
    <w:name w:val="Starkt citat Char"/>
    <w:basedOn w:val="Standardstycketeckensnitt"/>
    <w:link w:val="Starktcitat"/>
    <w:uiPriority w:val="30"/>
    <w:rsid w:val="00B25831"/>
    <w:rPr>
      <w:i/>
      <w:iCs/>
      <w:color w:val="4472C4" w:themeColor="accent1"/>
    </w:rPr>
  </w:style>
  <w:style w:type="paragraph" w:styleId="Citat">
    <w:name w:val="Quote"/>
    <w:basedOn w:val="Normal"/>
    <w:next w:val="Normal"/>
    <w:link w:val="CitatChar"/>
    <w:uiPriority w:val="29"/>
    <w:qFormat/>
    <w:rsid w:val="00B25831"/>
    <w:pPr>
      <w:spacing w:before="20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B25831"/>
    <w:rPr>
      <w:i/>
      <w:iCs/>
      <w:color w:val="404040" w:themeColor="text1" w:themeTint="BF"/>
    </w:rPr>
  </w:style>
  <w:style w:type="character" w:styleId="Diskretreferens">
    <w:name w:val="Subtle Reference"/>
    <w:basedOn w:val="Standardstycketeckensnitt"/>
    <w:uiPriority w:val="31"/>
    <w:qFormat/>
    <w:rsid w:val="00B25831"/>
    <w:rPr>
      <w:smallCaps/>
      <w:color w:val="5A5A5A" w:themeColor="text1" w:themeTint="A5"/>
    </w:rPr>
  </w:style>
  <w:style w:type="character" w:styleId="Starkreferens">
    <w:name w:val="Intense Reference"/>
    <w:basedOn w:val="Standardstycketeckensnitt"/>
    <w:uiPriority w:val="32"/>
    <w:qFormat/>
    <w:rsid w:val="00B25831"/>
    <w:rPr>
      <w:b/>
      <w:bCs/>
      <w:smallCaps/>
      <w:color w:val="4472C4" w:themeColor="accent1"/>
      <w:spacing w:val="5"/>
    </w:rPr>
  </w:style>
  <w:style w:type="character" w:styleId="Betoning">
    <w:name w:val="Emphasis"/>
    <w:basedOn w:val="Standardstycketeckensnitt"/>
    <w:uiPriority w:val="20"/>
    <w:qFormat/>
    <w:rsid w:val="00B25831"/>
    <w:rPr>
      <w:i/>
      <w:iCs/>
    </w:rPr>
  </w:style>
  <w:style w:type="character" w:styleId="Starkbetoning">
    <w:name w:val="Intense Emphasis"/>
    <w:basedOn w:val="Standardstycketeckensnitt"/>
    <w:uiPriority w:val="21"/>
    <w:qFormat/>
    <w:rsid w:val="00B25831"/>
    <w:rPr>
      <w:i/>
      <w:iCs/>
      <w:color w:val="4472C4" w:themeColor="accent1"/>
    </w:rPr>
  </w:style>
  <w:style w:type="character" w:styleId="Stark">
    <w:name w:val="Strong"/>
    <w:basedOn w:val="Standardstycketeckensnitt"/>
    <w:uiPriority w:val="22"/>
    <w:qFormat/>
    <w:rsid w:val="00B25831"/>
    <w:rPr>
      <w:b/>
      <w:bCs/>
    </w:rPr>
  </w:style>
  <w:style w:type="paragraph" w:customStyle="1" w:styleId="VERKSAMBERTCitat">
    <w:name w:val="VERKSAM.BERÄT. Citat"/>
    <w:basedOn w:val="Citat"/>
    <w:qFormat/>
    <w:rsid w:val="00061603"/>
    <w:rPr>
      <w:rFonts w:ascii="Tahoma" w:hAnsi="Tahoma"/>
      <w:color w:val="FFFFFF" w:themeColor="background1"/>
      <w:sz w:val="24"/>
    </w:rPr>
  </w:style>
  <w:style w:type="paragraph" w:customStyle="1" w:styleId="Formatmall1">
    <w:name w:val="Formatmall1"/>
    <w:basedOn w:val="VERKSAMBERTCitat"/>
    <w:qFormat/>
    <w:rsid w:val="004919B2"/>
    <w:rPr>
      <w:sz w:val="26"/>
    </w:rPr>
  </w:style>
  <w:style w:type="paragraph" w:styleId="Sidhuvud">
    <w:name w:val="header"/>
    <w:basedOn w:val="Normal"/>
    <w:link w:val="SidhuvudChar"/>
    <w:uiPriority w:val="99"/>
    <w:unhideWhenUsed/>
    <w:rsid w:val="0091117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1117F"/>
  </w:style>
  <w:style w:type="paragraph" w:styleId="Sidfot">
    <w:name w:val="footer"/>
    <w:basedOn w:val="Normal"/>
    <w:link w:val="SidfotChar"/>
    <w:uiPriority w:val="99"/>
    <w:unhideWhenUsed/>
    <w:rsid w:val="0091117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1117F"/>
  </w:style>
  <w:style w:type="paragraph" w:customStyle="1" w:styleId="VERKSAMBERTSidhuvud">
    <w:name w:val="VERKSAM.BERÄT. Sidhuvud"/>
    <w:basedOn w:val="Normal"/>
    <w:qFormat/>
    <w:rsid w:val="000C0FE5"/>
    <w:pPr>
      <w:jc w:val="right"/>
    </w:pPr>
    <w:rPr>
      <w:rFonts w:ascii="Tahoma" w:hAnsi="Tahoma" w:cs="Tahoma"/>
      <w:caps/>
      <w:color w:val="808080" w:themeColor="background1" w:themeShade="80"/>
    </w:rPr>
  </w:style>
  <w:style w:type="character" w:styleId="Nmn">
    <w:name w:val="Mention"/>
    <w:basedOn w:val="Standardstycketeckensnitt"/>
    <w:uiPriority w:val="99"/>
    <w:semiHidden/>
    <w:unhideWhenUsed/>
    <w:rsid w:val="008E4C59"/>
    <w:rPr>
      <w:color w:val="2B579A"/>
      <w:shd w:val="clear" w:color="auto" w:fill="E6E6E6"/>
    </w:rPr>
  </w:style>
  <w:style w:type="character" w:styleId="Olstomnmnande">
    <w:name w:val="Unresolved Mention"/>
    <w:basedOn w:val="Standardstycketeckensnitt"/>
    <w:uiPriority w:val="99"/>
    <w:semiHidden/>
    <w:unhideWhenUsed/>
    <w:rsid w:val="00395C6E"/>
    <w:rPr>
      <w:color w:val="808080"/>
      <w:shd w:val="clear" w:color="auto" w:fill="E6E6E6"/>
    </w:rPr>
  </w:style>
  <w:style w:type="paragraph" w:styleId="Innehllsfrteckningsrubrik">
    <w:name w:val="TOC Heading"/>
    <w:basedOn w:val="Rubrik1"/>
    <w:next w:val="Normal"/>
    <w:link w:val="InnehllsfrteckningsrubrikChar"/>
    <w:uiPriority w:val="39"/>
    <w:unhideWhenUsed/>
    <w:qFormat/>
    <w:rsid w:val="00AD5F98"/>
    <w:pPr>
      <w:keepNext/>
      <w:keepLines/>
      <w:spacing w:before="240" w:after="0" w:line="259" w:lineRule="auto"/>
      <w:outlineLvl w:val="9"/>
    </w:pPr>
    <w:rPr>
      <w:rFonts w:asciiTheme="majorHAnsi" w:eastAsiaTheme="majorEastAsia" w:hAnsiTheme="majorHAnsi" w:cstheme="majorBidi"/>
      <w:b/>
      <w:bCs/>
      <w:color w:val="2F5496" w:themeColor="accent1" w:themeShade="BF"/>
      <w:kern w:val="0"/>
      <w:sz w:val="32"/>
      <w:szCs w:val="32"/>
    </w:rPr>
  </w:style>
  <w:style w:type="paragraph" w:styleId="Innehll1">
    <w:name w:val="toc 1"/>
    <w:basedOn w:val="Normal"/>
    <w:next w:val="Normal"/>
    <w:autoRedefine/>
    <w:uiPriority w:val="39"/>
    <w:unhideWhenUsed/>
    <w:rsid w:val="0064080C"/>
    <w:pPr>
      <w:tabs>
        <w:tab w:val="right" w:leader="dot" w:pos="9062"/>
      </w:tabs>
      <w:spacing w:after="100"/>
    </w:pPr>
    <w:rPr>
      <w:rFonts w:ascii="Kankin" w:hAnsi="Kankin"/>
      <w:noProof/>
      <w:sz w:val="28"/>
      <w:szCs w:val="28"/>
    </w:rPr>
  </w:style>
  <w:style w:type="paragraph" w:styleId="Innehll2">
    <w:name w:val="toc 2"/>
    <w:basedOn w:val="Normal"/>
    <w:next w:val="Normal"/>
    <w:autoRedefine/>
    <w:uiPriority w:val="39"/>
    <w:unhideWhenUsed/>
    <w:rsid w:val="009D7195"/>
    <w:pPr>
      <w:tabs>
        <w:tab w:val="right" w:leader="dot" w:pos="9062"/>
      </w:tabs>
      <w:spacing w:after="100"/>
      <w:ind w:left="220"/>
    </w:pPr>
    <w:rPr>
      <w:rFonts w:eastAsiaTheme="minorEastAsia" w:cstheme="minorHAnsi"/>
      <w:noProof/>
    </w:rPr>
  </w:style>
  <w:style w:type="paragraph" w:styleId="Innehll3">
    <w:name w:val="toc 3"/>
    <w:basedOn w:val="Normal"/>
    <w:next w:val="Normal"/>
    <w:autoRedefine/>
    <w:uiPriority w:val="39"/>
    <w:unhideWhenUsed/>
    <w:rsid w:val="00AD5F98"/>
    <w:pPr>
      <w:spacing w:after="100"/>
      <w:ind w:left="440"/>
    </w:pPr>
    <w:rPr>
      <w:rFonts w:eastAsiaTheme="minorEastAsia" w:cs="Times New Roman"/>
    </w:rPr>
  </w:style>
  <w:style w:type="character" w:customStyle="1" w:styleId="Rubrik2Char">
    <w:name w:val="Rubrik 2 Char"/>
    <w:basedOn w:val="Standardstycketeckensnitt"/>
    <w:link w:val="Rubrik2"/>
    <w:uiPriority w:val="9"/>
    <w:rsid w:val="003179B5"/>
    <w:rPr>
      <w:rFonts w:ascii="Kankin" w:eastAsiaTheme="majorEastAsia" w:hAnsi="Kankin" w:cstheme="majorBidi"/>
      <w:caps/>
      <w:color w:val="000000" w:themeColor="text1"/>
      <w:kern w:val="3"/>
      <w:sz w:val="28"/>
      <w:szCs w:val="26"/>
    </w:rPr>
  </w:style>
  <w:style w:type="character" w:customStyle="1" w:styleId="Rubrik3Char">
    <w:name w:val="Rubrik 3 Char"/>
    <w:basedOn w:val="Standardstycketeckensnitt"/>
    <w:link w:val="Rubrik3"/>
    <w:uiPriority w:val="9"/>
    <w:rsid w:val="00BC6F2A"/>
    <w:rPr>
      <w:rFonts w:ascii="Kankin" w:eastAsiaTheme="majorEastAsia" w:hAnsi="Kankin" w:cstheme="majorBidi"/>
      <w:caps/>
      <w:color w:val="000000" w:themeColor="text1"/>
      <w:kern w:val="3"/>
      <w:sz w:val="24"/>
      <w:szCs w:val="24"/>
    </w:rPr>
  </w:style>
  <w:style w:type="paragraph" w:styleId="Normalwebb">
    <w:name w:val="Normal (Web)"/>
    <w:basedOn w:val="Normal"/>
    <w:uiPriority w:val="99"/>
    <w:unhideWhenUsed/>
    <w:rsid w:val="00AE7FE9"/>
    <w:pPr>
      <w:spacing w:before="100" w:beforeAutospacing="1" w:after="100" w:afterAutospacing="1" w:line="240" w:lineRule="auto"/>
    </w:pPr>
    <w:rPr>
      <w:rFonts w:ascii="Times New Roman" w:eastAsia="Times New Roman" w:hAnsi="Times New Roman" w:cs="Times New Roman"/>
      <w:sz w:val="24"/>
      <w:szCs w:val="24"/>
    </w:rPr>
  </w:style>
  <w:style w:type="paragraph" w:styleId="Brdtext">
    <w:name w:val="Body Text"/>
    <w:link w:val="BrdtextChar"/>
    <w:rsid w:val="00F43E6D"/>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rPr>
  </w:style>
  <w:style w:type="character" w:customStyle="1" w:styleId="BrdtextChar">
    <w:name w:val="Brödtext Char"/>
    <w:basedOn w:val="Standardstycketeckensnitt"/>
    <w:link w:val="Brdtext"/>
    <w:rsid w:val="00F43E6D"/>
    <w:rPr>
      <w:rFonts w:ascii="Arial" w:eastAsia="Arial Unicode MS" w:hAnsi="Arial" w:cs="Arial Unicode MS"/>
      <w:color w:val="000000"/>
      <w:u w:color="000000"/>
      <w:bdr w:val="nil"/>
      <w:lang w:eastAsia="sv-SE"/>
    </w:rPr>
  </w:style>
  <w:style w:type="character" w:styleId="Kommentarsreferens">
    <w:name w:val="annotation reference"/>
    <w:basedOn w:val="Standardstycketeckensnitt"/>
    <w:uiPriority w:val="99"/>
    <w:semiHidden/>
    <w:unhideWhenUsed/>
    <w:rsid w:val="00EF7D2B"/>
    <w:rPr>
      <w:sz w:val="16"/>
      <w:szCs w:val="16"/>
    </w:rPr>
  </w:style>
  <w:style w:type="paragraph" w:styleId="Kommentarer">
    <w:name w:val="annotation text"/>
    <w:basedOn w:val="Normal"/>
    <w:link w:val="KommentarerChar"/>
    <w:uiPriority w:val="99"/>
    <w:unhideWhenUsed/>
    <w:rsid w:val="00EF7D2B"/>
    <w:pPr>
      <w:spacing w:line="240" w:lineRule="auto"/>
    </w:pPr>
    <w:rPr>
      <w:sz w:val="20"/>
      <w:szCs w:val="20"/>
    </w:rPr>
  </w:style>
  <w:style w:type="character" w:customStyle="1" w:styleId="KommentarerChar">
    <w:name w:val="Kommentarer Char"/>
    <w:basedOn w:val="Standardstycketeckensnitt"/>
    <w:link w:val="Kommentarer"/>
    <w:uiPriority w:val="99"/>
    <w:rsid w:val="00EF7D2B"/>
    <w:rPr>
      <w:sz w:val="20"/>
      <w:szCs w:val="20"/>
    </w:rPr>
  </w:style>
  <w:style w:type="paragraph" w:styleId="Kommentarsmne">
    <w:name w:val="annotation subject"/>
    <w:basedOn w:val="Kommentarer"/>
    <w:next w:val="Kommentarer"/>
    <w:link w:val="KommentarsmneChar"/>
    <w:uiPriority w:val="99"/>
    <w:semiHidden/>
    <w:unhideWhenUsed/>
    <w:rsid w:val="00CC0C06"/>
    <w:rPr>
      <w:b/>
      <w:bCs/>
    </w:rPr>
  </w:style>
  <w:style w:type="character" w:customStyle="1" w:styleId="KommentarsmneChar">
    <w:name w:val="Kommentarsämne Char"/>
    <w:basedOn w:val="KommentarerChar"/>
    <w:link w:val="Kommentarsmne"/>
    <w:uiPriority w:val="99"/>
    <w:semiHidden/>
    <w:rsid w:val="00CC0C06"/>
    <w:rPr>
      <w:b/>
      <w:bCs/>
      <w:sz w:val="20"/>
      <w:szCs w:val="20"/>
    </w:rPr>
  </w:style>
  <w:style w:type="table" w:styleId="Listtabell2">
    <w:name w:val="List Table 2"/>
    <w:basedOn w:val="Normaltabell"/>
    <w:uiPriority w:val="47"/>
    <w:rsid w:val="0032326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32326C"/>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ell2dekorfrg6">
    <w:name w:val="List Table 2 Accent 6"/>
    <w:basedOn w:val="Normaltabell"/>
    <w:uiPriority w:val="47"/>
    <w:rsid w:val="0032326C"/>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ell2dekorfrg5">
    <w:name w:val="List Table 2 Accent 5"/>
    <w:basedOn w:val="Normaltabell"/>
    <w:uiPriority w:val="47"/>
    <w:rsid w:val="0032326C"/>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Underrubrik">
    <w:name w:val="Subtitle"/>
    <w:basedOn w:val="Normal"/>
    <w:next w:val="Normal"/>
    <w:uiPriority w:val="11"/>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1">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2">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3">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4">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5">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6">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7">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8">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9">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a">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b">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c">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d">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e">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0">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1">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2">
    <w:basedOn w:val="TableNormal0"/>
    <w:pPr>
      <w:spacing w:after="0" w:line="240" w:lineRule="auto"/>
    </w:pPr>
    <w:rPr>
      <w:color w:val="C55911"/>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paragraph" w:customStyle="1" w:styleId="Formatmall2">
    <w:name w:val="Formatmall2"/>
    <w:basedOn w:val="Innehllsfrteckningsrubrik"/>
    <w:link w:val="Formatmall2Char"/>
    <w:qFormat/>
    <w:rsid w:val="003776BE"/>
  </w:style>
  <w:style w:type="paragraph" w:customStyle="1" w:styleId="RUBRIK10">
    <w:name w:val="RUBRIK 1"/>
    <w:basedOn w:val="VERKSAMBERTHuvudrubrik"/>
    <w:link w:val="RUBRIK1Char0"/>
    <w:rsid w:val="003179B5"/>
  </w:style>
  <w:style w:type="character" w:customStyle="1" w:styleId="InnehllsfrteckningsrubrikChar">
    <w:name w:val="Innehållsförteckningsrubrik Char"/>
    <w:basedOn w:val="Rubrik1Char"/>
    <w:link w:val="Innehllsfrteckningsrubrik"/>
    <w:uiPriority w:val="39"/>
    <w:rsid w:val="003776BE"/>
    <w:rPr>
      <w:rFonts w:asciiTheme="majorHAnsi" w:eastAsiaTheme="majorEastAsia" w:hAnsiTheme="majorHAnsi" w:cstheme="majorBidi"/>
      <w:b/>
      <w:bCs/>
      <w:caps/>
      <w:color w:val="2F5496" w:themeColor="accent1" w:themeShade="BF"/>
      <w:kern w:val="3"/>
      <w:sz w:val="32"/>
      <w:szCs w:val="32"/>
    </w:rPr>
  </w:style>
  <w:style w:type="character" w:customStyle="1" w:styleId="Formatmall2Char">
    <w:name w:val="Formatmall2 Char"/>
    <w:basedOn w:val="InnehllsfrteckningsrubrikChar"/>
    <w:link w:val="Formatmall2"/>
    <w:rsid w:val="003776BE"/>
    <w:rPr>
      <w:rFonts w:asciiTheme="majorHAnsi" w:eastAsiaTheme="majorEastAsia" w:hAnsiTheme="majorHAnsi" w:cstheme="majorBidi"/>
      <w:b/>
      <w:bCs/>
      <w:caps/>
      <w:color w:val="2F5496" w:themeColor="accent1" w:themeShade="BF"/>
      <w:kern w:val="3"/>
      <w:sz w:val="32"/>
      <w:szCs w:val="32"/>
    </w:rPr>
  </w:style>
  <w:style w:type="paragraph" w:customStyle="1" w:styleId="RUBRIK20">
    <w:name w:val="RUBRIK 2"/>
    <w:basedOn w:val="VERKSAMBERT1-Underrubrik"/>
    <w:link w:val="RUBRIK2Char0"/>
    <w:rsid w:val="003179B5"/>
  </w:style>
  <w:style w:type="character" w:customStyle="1" w:styleId="TextbodyChar">
    <w:name w:val="Text body Char"/>
    <w:basedOn w:val="Standardstycketeckensnitt"/>
    <w:link w:val="Textbody"/>
    <w:rsid w:val="003179B5"/>
    <w:rPr>
      <w:rFonts w:ascii="Times New Roman" w:hAnsi="Times New Roman" w:cs="Tahoma"/>
      <w:kern w:val="3"/>
      <w:sz w:val="24"/>
      <w:szCs w:val="24"/>
    </w:rPr>
  </w:style>
  <w:style w:type="character" w:customStyle="1" w:styleId="VERKSAMBERTHuvudrubrikChar">
    <w:name w:val="VERKSAM.BERÄT. Huvudrubrik Char"/>
    <w:basedOn w:val="TextbodyChar"/>
    <w:link w:val="VERKSAMBERTHuvudrubrik"/>
    <w:rsid w:val="003179B5"/>
    <w:rPr>
      <w:rFonts w:ascii="Kankin" w:hAnsi="Kankin" w:cs="Tahoma"/>
      <w:caps/>
      <w:kern w:val="3"/>
      <w:sz w:val="40"/>
      <w:szCs w:val="40"/>
    </w:rPr>
  </w:style>
  <w:style w:type="character" w:customStyle="1" w:styleId="RUBRIK1Char0">
    <w:name w:val="RUBRIK 1 Char"/>
    <w:basedOn w:val="VERKSAMBERTHuvudrubrikChar"/>
    <w:link w:val="RUBRIK10"/>
    <w:rsid w:val="003179B5"/>
    <w:rPr>
      <w:rFonts w:ascii="Kankin" w:hAnsi="Kankin" w:cs="Tahoma"/>
      <w:caps/>
      <w:kern w:val="3"/>
      <w:sz w:val="40"/>
      <w:szCs w:val="40"/>
    </w:rPr>
  </w:style>
  <w:style w:type="paragraph" w:customStyle="1" w:styleId="RUBRIK30">
    <w:name w:val="RUBRIK 3"/>
    <w:basedOn w:val="VERKSAMBERT1-Underrubrik"/>
    <w:link w:val="RUBRIK3Char0"/>
    <w:rsid w:val="003179B5"/>
  </w:style>
  <w:style w:type="character" w:customStyle="1" w:styleId="VERKSAMBERT1-UnderrubrikChar">
    <w:name w:val="VERKSAM.BERÄT. 1-Underrubrik Char"/>
    <w:basedOn w:val="TextbodyChar"/>
    <w:link w:val="VERKSAMBERT1-Underrubrik"/>
    <w:rsid w:val="003179B5"/>
    <w:rPr>
      <w:rFonts w:ascii="Kankin" w:hAnsi="Kankin" w:cs="Tahoma"/>
      <w:caps/>
      <w:kern w:val="3"/>
      <w:sz w:val="28"/>
      <w:szCs w:val="32"/>
    </w:rPr>
  </w:style>
  <w:style w:type="character" w:customStyle="1" w:styleId="RUBRIK2Char0">
    <w:name w:val="RUBRIK 2 Char"/>
    <w:basedOn w:val="VERKSAMBERT1-UnderrubrikChar"/>
    <w:link w:val="RUBRIK20"/>
    <w:rsid w:val="003179B5"/>
    <w:rPr>
      <w:rFonts w:ascii="Kankin" w:hAnsi="Kankin" w:cs="Tahoma"/>
      <w:caps/>
      <w:kern w:val="3"/>
      <w:sz w:val="28"/>
      <w:szCs w:val="32"/>
    </w:rPr>
  </w:style>
  <w:style w:type="character" w:customStyle="1" w:styleId="RUBRIK3Char0">
    <w:name w:val="RUBRIK 3 Char"/>
    <w:basedOn w:val="VERKSAMBERT1-UnderrubrikChar"/>
    <w:link w:val="RUBRIK30"/>
    <w:rsid w:val="003179B5"/>
    <w:rPr>
      <w:rFonts w:ascii="Kankin" w:hAnsi="Kankin" w:cs="Tahoma"/>
      <w:caps/>
      <w:kern w:val="3"/>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235912">
      <w:bodyDiv w:val="1"/>
      <w:marLeft w:val="0"/>
      <w:marRight w:val="0"/>
      <w:marTop w:val="0"/>
      <w:marBottom w:val="0"/>
      <w:divBdr>
        <w:top w:val="none" w:sz="0" w:space="0" w:color="auto"/>
        <w:left w:val="none" w:sz="0" w:space="0" w:color="auto"/>
        <w:bottom w:val="none" w:sz="0" w:space="0" w:color="auto"/>
        <w:right w:val="none" w:sz="0" w:space="0" w:color="auto"/>
      </w:divBdr>
      <w:divsChild>
        <w:div w:id="356085073">
          <w:marLeft w:val="0"/>
          <w:marRight w:val="0"/>
          <w:marTop w:val="0"/>
          <w:marBottom w:val="0"/>
          <w:divBdr>
            <w:top w:val="none" w:sz="0" w:space="0" w:color="auto"/>
            <w:left w:val="none" w:sz="0" w:space="0" w:color="auto"/>
            <w:bottom w:val="none" w:sz="0" w:space="0" w:color="auto"/>
            <w:right w:val="none" w:sz="0" w:space="0" w:color="auto"/>
          </w:divBdr>
        </w:div>
      </w:divsChild>
    </w:div>
    <w:div w:id="1643385475">
      <w:bodyDiv w:val="1"/>
      <w:marLeft w:val="0"/>
      <w:marRight w:val="0"/>
      <w:marTop w:val="0"/>
      <w:marBottom w:val="0"/>
      <w:divBdr>
        <w:top w:val="none" w:sz="0" w:space="0" w:color="auto"/>
        <w:left w:val="none" w:sz="0" w:space="0" w:color="auto"/>
        <w:bottom w:val="none" w:sz="0" w:space="0" w:color="auto"/>
        <w:right w:val="none" w:sz="0" w:space="0" w:color="auto"/>
      </w:divBdr>
    </w:div>
    <w:div w:id="1844854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hyperlink" Target="https://via.tt.se/pressmeddelande/uppsala-tjej--och-transjour-tilldelas-jamstalldhetsradets-hedersomnamnande?publisherId=3235517&amp;releaseId=3315609" TargetMode="External"/><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hyperlink" Target="https://www.etc.se/debatt/statlig-finansiering-faar-inte-avgoeras-av-genitalieinspektion" TargetMode="External"/><Relationship Id="rId35" Type="http://schemas.openxmlformats.org/officeDocument/2006/relationships/image" Target="media/image25.png"/><Relationship Id="rId43"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zPhsi65Dqu3I99B8/erHmpwbdmg==">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</go:docsCustomData>
</go:gDocsCustomXmlDataStorage>
</file>

<file path=customXml/itemProps1.xml><?xml version="1.0" encoding="utf-8"?>
<ds:datastoreItem xmlns:ds="http://schemas.openxmlformats.org/officeDocument/2006/customXml" ds:itemID="{8402997D-3B3D-48C5-9954-DB90E440AE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2890</TotalTime>
  <Pages>32</Pages>
  <Words>9914</Words>
  <Characters>52546</Characters>
  <Application>Microsoft Office Word</Application>
  <DocSecurity>0</DocSecurity>
  <Lines>437</Lines>
  <Paragraphs>124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Uppsala Tjejjour</dc:creator>
  <cp:lastModifiedBy>Uppsala tjej- och transjour</cp:lastModifiedBy>
  <cp:revision>3</cp:revision>
  <cp:lastPrinted>2023-03-15T10:04:00Z</cp:lastPrinted>
  <dcterms:created xsi:type="dcterms:W3CDTF">2023-03-09T17:29:00Z</dcterms:created>
  <dcterms:modified xsi:type="dcterms:W3CDTF">2023-03-15T10:08:00Z</dcterms:modified>
</cp:coreProperties>
</file>